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483" w:rsidRDefault="00596483" w:rsidP="00596483">
      <w:pPr>
        <w:jc w:val="center"/>
        <w:rPr>
          <w:rFonts w:ascii="Times New Roman" w:hAnsi="Times New Roman" w:cs="Times New Roman"/>
          <w:sz w:val="28"/>
          <w:szCs w:val="28"/>
        </w:rPr>
      </w:pPr>
      <w:r>
        <w:rPr>
          <w:rFonts w:ascii="Times New Roman" w:hAnsi="Times New Roman" w:cs="Times New Roman"/>
          <w:sz w:val="28"/>
          <w:szCs w:val="28"/>
        </w:rPr>
        <w:t>МБОУ Черновская средняя общеобразовательная школа</w:t>
      </w: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Pr="00596483" w:rsidRDefault="00596483" w:rsidP="00596483">
      <w:pPr>
        <w:jc w:val="center"/>
        <w:rPr>
          <w:rFonts w:ascii="Times New Roman" w:hAnsi="Times New Roman" w:cs="Times New Roman"/>
          <w:sz w:val="32"/>
          <w:szCs w:val="32"/>
        </w:rPr>
      </w:pPr>
      <w:r w:rsidRPr="00596483">
        <w:rPr>
          <w:rFonts w:ascii="Times New Roman" w:hAnsi="Times New Roman" w:cs="Times New Roman"/>
          <w:sz w:val="32"/>
          <w:szCs w:val="32"/>
        </w:rPr>
        <w:t xml:space="preserve">Научно – практическая </w:t>
      </w:r>
      <w:r>
        <w:rPr>
          <w:rFonts w:ascii="Times New Roman" w:hAnsi="Times New Roman" w:cs="Times New Roman"/>
          <w:sz w:val="32"/>
          <w:szCs w:val="32"/>
        </w:rPr>
        <w:t>конференци</w:t>
      </w:r>
      <w:r w:rsidRPr="00596483">
        <w:rPr>
          <w:rFonts w:ascii="Times New Roman" w:hAnsi="Times New Roman" w:cs="Times New Roman"/>
          <w:sz w:val="32"/>
          <w:szCs w:val="32"/>
        </w:rPr>
        <w:t>я «</w:t>
      </w:r>
      <w:r w:rsidRPr="00596483">
        <w:rPr>
          <w:rFonts w:ascii="Times New Roman" w:hAnsi="Times New Roman"/>
          <w:sz w:val="32"/>
          <w:szCs w:val="32"/>
        </w:rPr>
        <w:t>Эффективность модернизации образования: методология, опыт, перспективы»</w:t>
      </w:r>
    </w:p>
    <w:p w:rsidR="00596483" w:rsidRDefault="00596483" w:rsidP="00596483">
      <w:pPr>
        <w:rPr>
          <w:rFonts w:ascii="Times New Roman" w:hAnsi="Times New Roman" w:cs="Times New Roman"/>
          <w:sz w:val="28"/>
          <w:szCs w:val="28"/>
        </w:rPr>
      </w:pPr>
    </w:p>
    <w:p w:rsidR="00596483" w:rsidRDefault="00596483" w:rsidP="00596483">
      <w:pPr>
        <w:rPr>
          <w:rFonts w:ascii="Times New Roman" w:hAnsi="Times New Roman" w:cs="Times New Roman"/>
          <w:sz w:val="28"/>
          <w:szCs w:val="28"/>
        </w:rPr>
      </w:pPr>
    </w:p>
    <w:p w:rsidR="00596483" w:rsidRPr="00596483" w:rsidRDefault="00596483" w:rsidP="00596483">
      <w:pPr>
        <w:jc w:val="center"/>
        <w:rPr>
          <w:rFonts w:ascii="Times New Roman" w:hAnsi="Times New Roman" w:cs="Times New Roman"/>
          <w:b/>
          <w:i/>
          <w:sz w:val="40"/>
          <w:szCs w:val="40"/>
        </w:rPr>
      </w:pPr>
      <w:r w:rsidRPr="00596483">
        <w:rPr>
          <w:rFonts w:ascii="Times New Roman" w:hAnsi="Times New Roman" w:cs="Times New Roman"/>
          <w:b/>
          <w:i/>
          <w:sz w:val="40"/>
          <w:szCs w:val="40"/>
        </w:rPr>
        <w:t>Доклад</w:t>
      </w:r>
    </w:p>
    <w:p w:rsidR="00596483" w:rsidRPr="00596483" w:rsidRDefault="00596483" w:rsidP="00596483">
      <w:pPr>
        <w:jc w:val="center"/>
        <w:rPr>
          <w:rFonts w:ascii="Times New Roman" w:hAnsi="Times New Roman" w:cs="Times New Roman"/>
          <w:b/>
          <w:sz w:val="36"/>
          <w:szCs w:val="36"/>
        </w:rPr>
      </w:pPr>
      <w:r>
        <w:rPr>
          <w:rFonts w:ascii="Times New Roman" w:hAnsi="Times New Roman" w:cs="Times New Roman"/>
          <w:b/>
          <w:sz w:val="36"/>
          <w:szCs w:val="36"/>
        </w:rPr>
        <w:t>Тема «Коммуникативная компетентность педагога как фактор развития личности учащегося»</w:t>
      </w: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596483">
      <w:pPr>
        <w:jc w:val="right"/>
        <w:rPr>
          <w:rFonts w:ascii="Times New Roman" w:hAnsi="Times New Roman" w:cs="Times New Roman"/>
          <w:sz w:val="28"/>
          <w:szCs w:val="28"/>
        </w:rPr>
      </w:pPr>
      <w:r>
        <w:rPr>
          <w:rFonts w:ascii="Times New Roman" w:hAnsi="Times New Roman" w:cs="Times New Roman"/>
          <w:sz w:val="28"/>
          <w:szCs w:val="28"/>
        </w:rPr>
        <w:t>Выполнил учитель географии</w:t>
      </w:r>
    </w:p>
    <w:p w:rsidR="00596483" w:rsidRDefault="00596483" w:rsidP="00596483">
      <w:pPr>
        <w:jc w:val="right"/>
        <w:rPr>
          <w:rFonts w:ascii="Times New Roman" w:hAnsi="Times New Roman" w:cs="Times New Roman"/>
          <w:sz w:val="28"/>
          <w:szCs w:val="28"/>
        </w:rPr>
      </w:pPr>
      <w:r>
        <w:rPr>
          <w:rFonts w:ascii="Times New Roman" w:hAnsi="Times New Roman" w:cs="Times New Roman"/>
          <w:sz w:val="28"/>
          <w:szCs w:val="28"/>
        </w:rPr>
        <w:t>1 квалификационной категории</w:t>
      </w:r>
    </w:p>
    <w:p w:rsidR="00596483" w:rsidRDefault="00596483" w:rsidP="00596483">
      <w:pPr>
        <w:jc w:val="right"/>
        <w:rPr>
          <w:rFonts w:ascii="Times New Roman" w:hAnsi="Times New Roman" w:cs="Times New Roman"/>
          <w:sz w:val="28"/>
          <w:szCs w:val="28"/>
        </w:rPr>
      </w:pPr>
      <w:r>
        <w:rPr>
          <w:rFonts w:ascii="Times New Roman" w:hAnsi="Times New Roman" w:cs="Times New Roman"/>
          <w:sz w:val="28"/>
          <w:szCs w:val="28"/>
        </w:rPr>
        <w:t>Скляр Александр Николаевич</w:t>
      </w:r>
    </w:p>
    <w:p w:rsidR="00596483" w:rsidRDefault="00596483" w:rsidP="00E044D9">
      <w:pPr>
        <w:jc w:val="right"/>
        <w:rPr>
          <w:rFonts w:ascii="Times New Roman" w:hAnsi="Times New Roman" w:cs="Times New Roman"/>
          <w:sz w:val="28"/>
          <w:szCs w:val="28"/>
        </w:rPr>
      </w:pPr>
    </w:p>
    <w:p w:rsidR="00596483" w:rsidRDefault="00596483" w:rsidP="00E044D9">
      <w:pPr>
        <w:jc w:val="right"/>
        <w:rPr>
          <w:rFonts w:ascii="Times New Roman" w:hAnsi="Times New Roman" w:cs="Times New Roman"/>
          <w:sz w:val="28"/>
          <w:szCs w:val="28"/>
        </w:rPr>
      </w:pPr>
    </w:p>
    <w:p w:rsidR="00596483" w:rsidRDefault="00596483" w:rsidP="00596483">
      <w:pPr>
        <w:rPr>
          <w:rFonts w:ascii="Times New Roman" w:hAnsi="Times New Roman" w:cs="Times New Roman"/>
          <w:sz w:val="28"/>
          <w:szCs w:val="28"/>
        </w:rPr>
      </w:pPr>
    </w:p>
    <w:p w:rsidR="006C79F2" w:rsidRPr="006C79F2" w:rsidRDefault="006C79F2" w:rsidP="00596483">
      <w:pPr>
        <w:rPr>
          <w:rFonts w:ascii="Times New Roman" w:hAnsi="Times New Roman" w:cs="Times New Roman"/>
          <w:sz w:val="28"/>
          <w:szCs w:val="28"/>
        </w:rPr>
      </w:pPr>
      <w:r w:rsidRPr="006C79F2">
        <w:rPr>
          <w:rFonts w:ascii="Times New Roman" w:hAnsi="Times New Roman" w:cs="Times New Roman"/>
          <w:sz w:val="28"/>
          <w:szCs w:val="28"/>
        </w:rPr>
        <w:lastRenderedPageBreak/>
        <w:t>"Мастерство  -  это то, чего можно добиться,</w:t>
      </w:r>
      <w:r>
        <w:rPr>
          <w:rFonts w:ascii="Times New Roman" w:hAnsi="Times New Roman" w:cs="Times New Roman"/>
          <w:sz w:val="28"/>
          <w:szCs w:val="28"/>
        </w:rPr>
        <w:t xml:space="preserve"> и как может быть известным     мас</w:t>
      </w:r>
      <w:r w:rsidRPr="006C79F2">
        <w:rPr>
          <w:rFonts w:ascii="Times New Roman" w:hAnsi="Times New Roman" w:cs="Times New Roman"/>
          <w:sz w:val="28"/>
          <w:szCs w:val="28"/>
        </w:rPr>
        <w:t>тер-токарь, прекрасным мастер-врач, так должен и может быть известным мастером педагог..., а насколько он овладеет мастерством  -  зависит от собственного напора".</w:t>
      </w:r>
    </w:p>
    <w:p w:rsidR="006C79F2" w:rsidRPr="006C79F2" w:rsidRDefault="006C79F2" w:rsidP="00E044D9">
      <w:pPr>
        <w:jc w:val="right"/>
        <w:rPr>
          <w:rFonts w:ascii="Times New Roman" w:hAnsi="Times New Roman" w:cs="Times New Roman"/>
          <w:sz w:val="28"/>
          <w:szCs w:val="28"/>
        </w:rPr>
      </w:pPr>
    </w:p>
    <w:p w:rsidR="006C79F2" w:rsidRPr="006C79F2" w:rsidRDefault="006C79F2" w:rsidP="00E044D9">
      <w:pPr>
        <w:jc w:val="right"/>
        <w:rPr>
          <w:rFonts w:ascii="Times New Roman" w:hAnsi="Times New Roman" w:cs="Times New Roman"/>
          <w:sz w:val="28"/>
          <w:szCs w:val="28"/>
        </w:rPr>
      </w:pPr>
      <w:r w:rsidRPr="006C79F2">
        <w:rPr>
          <w:rFonts w:ascii="Times New Roman" w:hAnsi="Times New Roman" w:cs="Times New Roman"/>
          <w:sz w:val="28"/>
          <w:szCs w:val="28"/>
        </w:rPr>
        <w:t>А.С.Макаренко</w:t>
      </w:r>
    </w:p>
    <w:p w:rsidR="00143BB7" w:rsidRDefault="00143BB7" w:rsidP="00E044D9">
      <w:pPr>
        <w:rPr>
          <w:rFonts w:ascii="Times New Roman" w:hAnsi="Times New Roman" w:cs="Times New Roman"/>
          <w:sz w:val="28"/>
          <w:szCs w:val="28"/>
        </w:rPr>
      </w:pPr>
    </w:p>
    <w:p w:rsidR="006C79F2" w:rsidRDefault="006C79F2" w:rsidP="00E044D9">
      <w:pPr>
        <w:rPr>
          <w:rFonts w:ascii="Times New Roman" w:hAnsi="Times New Roman" w:cs="Times New Roman"/>
          <w:sz w:val="28"/>
          <w:szCs w:val="28"/>
        </w:rPr>
      </w:pPr>
    </w:p>
    <w:p w:rsidR="006C79F2" w:rsidRDefault="00E044D9" w:rsidP="00E044D9">
      <w:pPr>
        <w:rPr>
          <w:rFonts w:ascii="Times New Roman" w:hAnsi="Times New Roman" w:cs="Times New Roman"/>
          <w:sz w:val="28"/>
          <w:szCs w:val="28"/>
        </w:rPr>
      </w:pPr>
      <w:r>
        <w:rPr>
          <w:rFonts w:ascii="Times New Roman" w:hAnsi="Times New Roman" w:cs="Times New Roman"/>
          <w:sz w:val="28"/>
          <w:szCs w:val="28"/>
        </w:rPr>
        <w:t xml:space="preserve">            </w:t>
      </w:r>
      <w:r w:rsidR="006C79F2" w:rsidRPr="006C79F2">
        <w:rPr>
          <w:rFonts w:ascii="Times New Roman" w:hAnsi="Times New Roman" w:cs="Times New Roman"/>
          <w:sz w:val="28"/>
          <w:szCs w:val="28"/>
        </w:rPr>
        <w:t xml:space="preserve">В современном обществе образование стало одной из самых обширных сфер человеческой деятельности. В ней занято более миллиарда учащихся и почти 50 миллионов  педагогов. Заметно повысилась социальная роль образования: от его направленности и эффективности сегодня во многом зависят перспективы развития человечества. В последнее десятилетие мир изменяет свое отношение ко всем видам образования. Образование рассматривается как ведущий фактор социального и экономического прогресса. Важнейшей ценностью и основным капиталом современного общества является человек, способный к поиску и освоению новых знаний и принятию нестандартных решений. </w:t>
      </w:r>
    </w:p>
    <w:p w:rsidR="00B664E0" w:rsidRDefault="00E044D9" w:rsidP="00E044D9">
      <w:pPr>
        <w:rPr>
          <w:rFonts w:ascii="Times New Roman" w:hAnsi="Times New Roman" w:cs="Times New Roman"/>
          <w:sz w:val="28"/>
          <w:szCs w:val="28"/>
        </w:rPr>
      </w:pPr>
      <w:r>
        <w:rPr>
          <w:rFonts w:ascii="Times New Roman" w:hAnsi="Times New Roman" w:cs="Times New Roman"/>
          <w:sz w:val="28"/>
          <w:szCs w:val="28"/>
        </w:rPr>
        <w:t xml:space="preserve">          </w:t>
      </w:r>
      <w:r w:rsidR="007B3938" w:rsidRPr="007B3938">
        <w:rPr>
          <w:rFonts w:ascii="Times New Roman" w:hAnsi="Times New Roman" w:cs="Times New Roman"/>
          <w:sz w:val="28"/>
          <w:szCs w:val="28"/>
        </w:rPr>
        <w:t>Новые реалии образования увеличивают сложность профессионально-педагогической деятельности, связанную с интеллектуальным и эмоциональным напряжением, преодолением психологических затруднений. Изменения в сфере образования сопровождаются расширением профессиональных функций учителя, “репертуар” поведения которого дополняется выполнением функций консультанта, проектировщика, исследователя и др.</w:t>
      </w:r>
      <w:r w:rsidR="007B3938" w:rsidRPr="007B3938">
        <w:t xml:space="preserve"> </w:t>
      </w:r>
      <w:r w:rsidR="007B3938">
        <w:t xml:space="preserve"> </w:t>
      </w:r>
      <w:r w:rsidR="007B3938">
        <w:rPr>
          <w:rFonts w:ascii="Times New Roman" w:hAnsi="Times New Roman" w:cs="Times New Roman"/>
          <w:sz w:val="28"/>
          <w:szCs w:val="28"/>
        </w:rPr>
        <w:t>М</w:t>
      </w:r>
      <w:r w:rsidR="007B3938" w:rsidRPr="007B3938">
        <w:rPr>
          <w:rFonts w:ascii="Times New Roman" w:hAnsi="Times New Roman" w:cs="Times New Roman"/>
          <w:sz w:val="28"/>
          <w:szCs w:val="28"/>
        </w:rPr>
        <w:t xml:space="preserve">одернизации образования предъявляет учителям ключевые компетенции в сфере проектирования развития </w:t>
      </w:r>
      <w:r w:rsidR="007B3938">
        <w:rPr>
          <w:rFonts w:ascii="Times New Roman" w:hAnsi="Times New Roman" w:cs="Times New Roman"/>
          <w:sz w:val="28"/>
          <w:szCs w:val="28"/>
        </w:rPr>
        <w:t xml:space="preserve">личности </w:t>
      </w:r>
      <w:r w:rsidR="007B3938" w:rsidRPr="007B3938">
        <w:rPr>
          <w:rFonts w:ascii="Times New Roman" w:hAnsi="Times New Roman" w:cs="Times New Roman"/>
          <w:sz w:val="28"/>
          <w:szCs w:val="28"/>
        </w:rPr>
        <w:t xml:space="preserve">учащихся, педагогического сопровождения личностно-ориентированного и развивающегося обучения, создания условий становления ключевых компетенций </w:t>
      </w:r>
      <w:r w:rsidR="004B50DB">
        <w:rPr>
          <w:rFonts w:ascii="Times New Roman" w:hAnsi="Times New Roman" w:cs="Times New Roman"/>
          <w:sz w:val="28"/>
          <w:szCs w:val="28"/>
        </w:rPr>
        <w:t xml:space="preserve">личности </w:t>
      </w:r>
      <w:r w:rsidR="007B3938" w:rsidRPr="007B3938">
        <w:rPr>
          <w:rFonts w:ascii="Times New Roman" w:hAnsi="Times New Roman" w:cs="Times New Roman"/>
          <w:sz w:val="28"/>
          <w:szCs w:val="28"/>
        </w:rPr>
        <w:t>обучающихся.</w:t>
      </w:r>
    </w:p>
    <w:p w:rsidR="00AF34DD" w:rsidRDefault="00AF34DD" w:rsidP="00B31CF8">
      <w:pPr>
        <w:pStyle w:val="a7"/>
        <w:spacing w:after="0"/>
        <w:ind w:left="0" w:firstLine="567"/>
        <w:rPr>
          <w:rFonts w:ascii="Times New Roman" w:hAnsi="Times New Roman" w:cs="Times New Roman"/>
          <w:sz w:val="28"/>
          <w:szCs w:val="28"/>
        </w:rPr>
      </w:pPr>
      <w:r w:rsidRPr="00D74473">
        <w:rPr>
          <w:rFonts w:ascii="Times New Roman" w:hAnsi="Times New Roman" w:cs="Times New Roman"/>
          <w:sz w:val="28"/>
          <w:szCs w:val="28"/>
        </w:rPr>
        <w:t xml:space="preserve">Одной из ключевых компетентностей является коммуникативная компетентность, которая обеспечивает успешную социализацию, адаптацию и самореализацию в современных условиях жизни. </w:t>
      </w:r>
      <w:r w:rsidRPr="00D74473">
        <w:rPr>
          <w:rFonts w:ascii="Times New Roman" w:hAnsi="Times New Roman" w:cs="Times New Roman"/>
          <w:b/>
          <w:bCs/>
          <w:sz w:val="28"/>
          <w:szCs w:val="28"/>
        </w:rPr>
        <w:t>Коммуникативная компетентность</w:t>
      </w:r>
      <w:r w:rsidRPr="00D74473">
        <w:rPr>
          <w:rFonts w:ascii="Times New Roman" w:hAnsi="Times New Roman" w:cs="Times New Roman"/>
          <w:b/>
          <w:bCs/>
          <w:i/>
          <w:iCs/>
          <w:sz w:val="28"/>
          <w:szCs w:val="28"/>
        </w:rPr>
        <w:t xml:space="preserve"> </w:t>
      </w:r>
      <w:r w:rsidRPr="00D74473">
        <w:rPr>
          <w:rFonts w:ascii="Times New Roman" w:hAnsi="Times New Roman" w:cs="Times New Roman"/>
          <w:sz w:val="28"/>
          <w:szCs w:val="28"/>
        </w:rPr>
        <w:t xml:space="preserve">означает готовность ставить и достигать цели устной и письменной коммуникации: получать необходимую информацию, представлять и цивилизованно отстаивать свою точку зрения в диалоге и в </w:t>
      </w:r>
      <w:r w:rsidRPr="00D74473">
        <w:rPr>
          <w:rFonts w:ascii="Times New Roman" w:hAnsi="Times New Roman" w:cs="Times New Roman"/>
          <w:sz w:val="28"/>
          <w:szCs w:val="28"/>
        </w:rPr>
        <w:lastRenderedPageBreak/>
        <w:t>публичном выступлении на основе признания разнообразия позиций и уважительного отношения к ценностям (религиозным, этническим, профессиональным, личностным и т.п.) других людей.</w:t>
      </w:r>
    </w:p>
    <w:p w:rsidR="00AF34DD" w:rsidRPr="00AF34DD" w:rsidRDefault="00AF34DD" w:rsidP="00B31CF8">
      <w:pPr>
        <w:pStyle w:val="a7"/>
        <w:spacing w:after="0"/>
        <w:ind w:left="0" w:firstLine="567"/>
        <w:rPr>
          <w:rFonts w:ascii="Times New Roman" w:hAnsi="Times New Roman" w:cs="Times New Roman"/>
          <w:sz w:val="28"/>
          <w:szCs w:val="28"/>
        </w:rPr>
      </w:pPr>
      <w:r w:rsidRPr="00AF34DD">
        <w:rPr>
          <w:rFonts w:ascii="Times New Roman" w:hAnsi="Times New Roman" w:cs="Times New Roman"/>
          <w:sz w:val="28"/>
          <w:szCs w:val="28"/>
        </w:rPr>
        <w:t>Проблема формирования и развития коммуникативной компетентности особенно актуальна в основной школе, поскольку отвечает возрастным задачам развития в подростковом и юношеском возрасте и является условием успешного личностного развития школьников.</w:t>
      </w:r>
    </w:p>
    <w:p w:rsidR="007B3938" w:rsidRDefault="00AF34DD" w:rsidP="00E044D9">
      <w:pPr>
        <w:rPr>
          <w:rFonts w:ascii="Times New Roman" w:hAnsi="Times New Roman" w:cs="Times New Roman"/>
          <w:sz w:val="28"/>
          <w:szCs w:val="28"/>
        </w:rPr>
      </w:pPr>
      <w:r>
        <w:rPr>
          <w:rFonts w:ascii="Times New Roman" w:hAnsi="Times New Roman" w:cs="Times New Roman"/>
          <w:sz w:val="28"/>
          <w:szCs w:val="28"/>
        </w:rPr>
        <w:t xml:space="preserve">         </w:t>
      </w:r>
      <w:r w:rsidR="004B50DB">
        <w:rPr>
          <w:rFonts w:ascii="Times New Roman" w:hAnsi="Times New Roman" w:cs="Times New Roman"/>
          <w:sz w:val="28"/>
          <w:szCs w:val="28"/>
        </w:rPr>
        <w:t>Основной  целью данной работы будет являться раскрытие сущности коммуникативной компетенции, выявление основных её составляющих, исследование уровней коммуникативной компетенции педагогов</w:t>
      </w:r>
      <w:r>
        <w:rPr>
          <w:rFonts w:ascii="Times New Roman" w:hAnsi="Times New Roman" w:cs="Times New Roman"/>
          <w:sz w:val="28"/>
          <w:szCs w:val="28"/>
        </w:rPr>
        <w:t xml:space="preserve"> и учащихся</w:t>
      </w:r>
      <w:r w:rsidR="004B50DB">
        <w:rPr>
          <w:rFonts w:ascii="Times New Roman" w:hAnsi="Times New Roman" w:cs="Times New Roman"/>
          <w:sz w:val="28"/>
          <w:szCs w:val="28"/>
        </w:rPr>
        <w:t xml:space="preserve"> отдельно взятой школы и определение путей повышения коммуникативных склонностей.</w:t>
      </w:r>
    </w:p>
    <w:p w:rsidR="00775797" w:rsidRPr="007B3938" w:rsidRDefault="00E044D9" w:rsidP="00E044D9">
      <w:pPr>
        <w:rPr>
          <w:rFonts w:ascii="Times New Roman" w:hAnsi="Times New Roman" w:cs="Times New Roman"/>
          <w:sz w:val="28"/>
          <w:szCs w:val="28"/>
        </w:rPr>
      </w:pPr>
      <w:r>
        <w:rPr>
          <w:rFonts w:ascii="Times New Roman" w:hAnsi="Times New Roman" w:cs="Times New Roman"/>
          <w:sz w:val="28"/>
          <w:szCs w:val="28"/>
        </w:rPr>
        <w:t xml:space="preserve">           </w:t>
      </w:r>
      <w:r w:rsidR="00775797" w:rsidRPr="00775797">
        <w:rPr>
          <w:rFonts w:ascii="Times New Roman" w:hAnsi="Times New Roman" w:cs="Times New Roman"/>
          <w:sz w:val="28"/>
          <w:szCs w:val="28"/>
        </w:rPr>
        <w:t>Коммуникативный компонент педагогического общения также во многом обусловлен характером взаимоотношения ролей участников диалога. На ранних этапах педагогического взаимодействия ребёнок ещё не обладает необходимым потенциалом равноправного участника обмена информацией, т.к. не имеет достаточных для этого знаний. Педагог выступает носителем человеческого опыта, который воплощён в заложенных в образовательную программу знаниях. Это, однако, не означает, что педагогическая коммуникация даже на ранних этапах является односторонним процессом. В современных условиях оказывается недостаточным простое сообщение ученикам информации. Необходимо активизировать их собственные усилия по усвоению знаний. Особую важность при этом приобретают т.н. активные методы обучения, стимулирующие самостоятельное нахождение учащимися необходимой информац</w:t>
      </w:r>
      <w:proofErr w:type="gramStart"/>
      <w:r w:rsidR="00775797" w:rsidRPr="00775797">
        <w:rPr>
          <w:rFonts w:ascii="Times New Roman" w:hAnsi="Times New Roman" w:cs="Times New Roman"/>
          <w:sz w:val="28"/>
          <w:szCs w:val="28"/>
        </w:rPr>
        <w:t>ии и её</w:t>
      </w:r>
      <w:proofErr w:type="gramEnd"/>
      <w:r w:rsidR="00775797" w:rsidRPr="00775797">
        <w:rPr>
          <w:rFonts w:ascii="Times New Roman" w:hAnsi="Times New Roman" w:cs="Times New Roman"/>
          <w:sz w:val="28"/>
          <w:szCs w:val="28"/>
        </w:rPr>
        <w:t xml:space="preserve"> последующее использование применительно к разнообразным условиям. По мере овладения всё большим массивом данных и формирования способности оперировать ими, учащийся становится равноправным участником учебного диалога, вносящим значительный вклад в коммуникативный обмен.</w:t>
      </w:r>
    </w:p>
    <w:p w:rsidR="00AB3398" w:rsidRDefault="00E044D9" w:rsidP="00E044D9">
      <w:pPr>
        <w:rPr>
          <w:rFonts w:ascii="Times New Roman" w:hAnsi="Times New Roman" w:cs="Times New Roman"/>
          <w:sz w:val="28"/>
          <w:szCs w:val="28"/>
        </w:rPr>
      </w:pPr>
      <w:r>
        <w:rPr>
          <w:rFonts w:ascii="Times New Roman" w:hAnsi="Times New Roman" w:cs="Times New Roman"/>
          <w:sz w:val="28"/>
          <w:szCs w:val="28"/>
        </w:rPr>
        <w:t xml:space="preserve">           </w:t>
      </w:r>
      <w:r w:rsidR="006C79F2" w:rsidRPr="006C79F2">
        <w:rPr>
          <w:rFonts w:ascii="Times New Roman" w:hAnsi="Times New Roman" w:cs="Times New Roman"/>
          <w:sz w:val="28"/>
          <w:szCs w:val="28"/>
        </w:rPr>
        <w:t>Проблемы профессиональной деятельности современного учителя и совершенствования педагогического мастерства особенно актуальны. Педагогическая профессия является одновременно преобразующей и управляющей. Чтобы управлять процессом разв</w:t>
      </w:r>
      <w:r w:rsidR="00775797">
        <w:rPr>
          <w:rFonts w:ascii="Times New Roman" w:hAnsi="Times New Roman" w:cs="Times New Roman"/>
          <w:sz w:val="28"/>
          <w:szCs w:val="28"/>
        </w:rPr>
        <w:t>ития личности, нужно быть</w:t>
      </w:r>
      <w:r>
        <w:rPr>
          <w:rFonts w:ascii="Times New Roman" w:hAnsi="Times New Roman" w:cs="Times New Roman"/>
          <w:sz w:val="28"/>
          <w:szCs w:val="28"/>
        </w:rPr>
        <w:t xml:space="preserve"> коммуникативным и</w:t>
      </w:r>
      <w:r w:rsidR="00775797">
        <w:rPr>
          <w:rFonts w:ascii="Times New Roman" w:hAnsi="Times New Roman" w:cs="Times New Roman"/>
          <w:sz w:val="28"/>
          <w:szCs w:val="28"/>
        </w:rPr>
        <w:t xml:space="preserve"> компе</w:t>
      </w:r>
      <w:r w:rsidR="006C79F2" w:rsidRPr="006C79F2">
        <w:rPr>
          <w:rFonts w:ascii="Times New Roman" w:hAnsi="Times New Roman" w:cs="Times New Roman"/>
          <w:sz w:val="28"/>
          <w:szCs w:val="28"/>
        </w:rPr>
        <w:t>тентным. Понятие профессиональной компетентности педагога выражает единство его теоретической и практической готовности к деятельности и характеризует его профессионализм.</w:t>
      </w:r>
      <w:r>
        <w:rPr>
          <w:rFonts w:ascii="Times New Roman" w:hAnsi="Times New Roman" w:cs="Times New Roman"/>
          <w:sz w:val="28"/>
          <w:szCs w:val="28"/>
        </w:rPr>
        <w:t xml:space="preserve"> </w:t>
      </w:r>
    </w:p>
    <w:p w:rsidR="00E3253C" w:rsidRDefault="00E3253C" w:rsidP="00E3253C">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41D2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253C">
        <w:rPr>
          <w:rFonts w:ascii="Times New Roman" w:hAnsi="Times New Roman" w:cs="Times New Roman"/>
          <w:sz w:val="28"/>
          <w:szCs w:val="28"/>
        </w:rPr>
        <w:t>Цель моей педагогической деятельности – обеспечение необходимого уровня усвоения систематизированных знаний по географии через развитие коммуникативной компетентности, формирование способностей к самообразованию, потребности и умений в самосовершенствовании</w:t>
      </w:r>
      <w:r>
        <w:rPr>
          <w:rFonts w:ascii="Times New Roman" w:hAnsi="Times New Roman" w:cs="Times New Roman"/>
          <w:sz w:val="28"/>
          <w:szCs w:val="28"/>
        </w:rPr>
        <w:t>.</w:t>
      </w:r>
    </w:p>
    <w:p w:rsidR="00E3253C" w:rsidRDefault="00E3253C" w:rsidP="00E3253C">
      <w:pPr>
        <w:rPr>
          <w:rFonts w:ascii="Times New Roman" w:hAnsi="Times New Roman" w:cs="Times New Roman"/>
          <w:sz w:val="28"/>
          <w:szCs w:val="28"/>
        </w:rPr>
      </w:pPr>
      <w:r>
        <w:rPr>
          <w:rFonts w:ascii="Times New Roman" w:hAnsi="Times New Roman" w:cs="Times New Roman"/>
          <w:sz w:val="28"/>
          <w:szCs w:val="28"/>
        </w:rPr>
        <w:t xml:space="preserve">            </w:t>
      </w:r>
      <w:r w:rsidR="00841D23">
        <w:rPr>
          <w:rFonts w:ascii="Times New Roman" w:hAnsi="Times New Roman" w:cs="Times New Roman"/>
          <w:sz w:val="28"/>
          <w:szCs w:val="28"/>
        </w:rPr>
        <w:t>В связи с этим определяются задачи</w:t>
      </w:r>
      <w:r w:rsidRPr="00E3253C">
        <w:rPr>
          <w:rFonts w:ascii="Times New Roman" w:hAnsi="Times New Roman" w:cs="Times New Roman"/>
          <w:sz w:val="28"/>
          <w:szCs w:val="28"/>
        </w:rPr>
        <w:t xml:space="preserve"> моей педагогической деятельности:</w:t>
      </w:r>
    </w:p>
    <w:p w:rsidR="00E3253C" w:rsidRDefault="00E3253C" w:rsidP="00E3253C">
      <w:pPr>
        <w:rPr>
          <w:rFonts w:ascii="Times New Roman" w:hAnsi="Times New Roman" w:cs="Times New Roman"/>
          <w:sz w:val="28"/>
          <w:szCs w:val="28"/>
        </w:rPr>
      </w:pPr>
      <w:r w:rsidRPr="00E3253C">
        <w:rPr>
          <w:rFonts w:ascii="Times New Roman" w:hAnsi="Times New Roman" w:cs="Times New Roman"/>
          <w:sz w:val="28"/>
          <w:szCs w:val="28"/>
        </w:rPr>
        <w:t>1. Обеспечение качества усвоения знаний по географии.</w:t>
      </w:r>
    </w:p>
    <w:p w:rsidR="00E3253C" w:rsidRDefault="00E3253C" w:rsidP="00E3253C">
      <w:pPr>
        <w:rPr>
          <w:rFonts w:ascii="Times New Roman" w:hAnsi="Times New Roman" w:cs="Times New Roman"/>
          <w:sz w:val="28"/>
          <w:szCs w:val="28"/>
        </w:rPr>
      </w:pPr>
      <w:r w:rsidRPr="00E3253C">
        <w:rPr>
          <w:rFonts w:ascii="Times New Roman" w:hAnsi="Times New Roman" w:cs="Times New Roman"/>
          <w:sz w:val="28"/>
          <w:szCs w:val="28"/>
        </w:rPr>
        <w:t>2. Содействие развитию коммуникативной компетентности.</w:t>
      </w:r>
    </w:p>
    <w:p w:rsidR="00E3253C" w:rsidRDefault="00E3253C" w:rsidP="00E3253C">
      <w:pPr>
        <w:rPr>
          <w:rFonts w:ascii="Times New Roman" w:hAnsi="Times New Roman" w:cs="Times New Roman"/>
          <w:sz w:val="28"/>
          <w:szCs w:val="28"/>
        </w:rPr>
      </w:pPr>
      <w:r w:rsidRPr="00E3253C">
        <w:rPr>
          <w:rFonts w:ascii="Times New Roman" w:hAnsi="Times New Roman" w:cs="Times New Roman"/>
          <w:sz w:val="28"/>
          <w:szCs w:val="28"/>
        </w:rPr>
        <w:t>3. Развитие общеучебных умений и навыков.</w:t>
      </w:r>
    </w:p>
    <w:p w:rsidR="00E3253C" w:rsidRDefault="00E3253C" w:rsidP="00E3253C">
      <w:pPr>
        <w:rPr>
          <w:rFonts w:ascii="Times New Roman" w:hAnsi="Times New Roman" w:cs="Times New Roman"/>
          <w:sz w:val="28"/>
          <w:szCs w:val="28"/>
        </w:rPr>
      </w:pPr>
      <w:r w:rsidRPr="00E3253C">
        <w:rPr>
          <w:rFonts w:ascii="Times New Roman" w:hAnsi="Times New Roman" w:cs="Times New Roman"/>
          <w:sz w:val="28"/>
          <w:szCs w:val="28"/>
        </w:rPr>
        <w:t>4. Организация деятельности учащихся, направленная на самореализацию их личности.</w:t>
      </w:r>
    </w:p>
    <w:p w:rsidR="00E3253C" w:rsidRPr="00E3253C" w:rsidRDefault="00E3253C" w:rsidP="00E3253C">
      <w:pPr>
        <w:rPr>
          <w:rFonts w:ascii="Times New Roman" w:hAnsi="Times New Roman" w:cs="Times New Roman"/>
          <w:sz w:val="28"/>
          <w:szCs w:val="28"/>
        </w:rPr>
      </w:pPr>
      <w:r>
        <w:rPr>
          <w:rFonts w:ascii="Times New Roman" w:hAnsi="Times New Roman" w:cs="Times New Roman"/>
          <w:sz w:val="28"/>
          <w:szCs w:val="28"/>
        </w:rPr>
        <w:t xml:space="preserve">          </w:t>
      </w:r>
      <w:r w:rsidRPr="00E3253C">
        <w:rPr>
          <w:rFonts w:ascii="Times New Roman" w:hAnsi="Times New Roman" w:cs="Times New Roman"/>
          <w:sz w:val="28"/>
          <w:szCs w:val="28"/>
        </w:rPr>
        <w:t>Технология моей работы отражает решение этих задач в учебном процессе, однако, имеющийся в теории и практике опыт создания педагогических технологий, ориентированных на формирование личности школьников, не всегда может быть использован, так как образование на личностном уровне - это смысловое, субъективное восприятие реальности, и никакая предметная деятельность не гарантирует образование "требуемого" смысла. Говорить о технологии воздействия на личность можно лишь с высокой долей условности, подразумевая, что личность всегда выступает действующим лицом, соучастником, инициатором любого процесса своего образования.</w:t>
      </w:r>
    </w:p>
    <w:p w:rsidR="00A069B9" w:rsidRDefault="00A069B9" w:rsidP="00A069B9">
      <w:pPr>
        <w:rPr>
          <w:rFonts w:ascii="Times New Roman" w:hAnsi="Times New Roman" w:cs="Times New Roman"/>
          <w:sz w:val="28"/>
          <w:szCs w:val="28"/>
        </w:rPr>
      </w:pPr>
      <w:r>
        <w:rPr>
          <w:rFonts w:ascii="Times New Roman" w:hAnsi="Times New Roman" w:cs="Times New Roman"/>
          <w:sz w:val="28"/>
          <w:szCs w:val="28"/>
        </w:rPr>
        <w:t xml:space="preserve">          </w:t>
      </w:r>
      <w:r w:rsidRPr="00A069B9">
        <w:rPr>
          <w:rFonts w:ascii="Times New Roman" w:hAnsi="Times New Roman" w:cs="Times New Roman"/>
          <w:sz w:val="28"/>
          <w:szCs w:val="28"/>
        </w:rPr>
        <w:t>Основными задачами формирования коммуникативной компетенции</w:t>
      </w:r>
      <w:r>
        <w:rPr>
          <w:rFonts w:ascii="Times New Roman" w:hAnsi="Times New Roman" w:cs="Times New Roman"/>
          <w:sz w:val="28"/>
          <w:szCs w:val="28"/>
        </w:rPr>
        <w:t xml:space="preserve"> я считаю</w:t>
      </w:r>
      <w:r w:rsidRPr="00A069B9">
        <w:rPr>
          <w:rFonts w:ascii="Times New Roman" w:hAnsi="Times New Roman" w:cs="Times New Roman"/>
          <w:sz w:val="28"/>
          <w:szCs w:val="28"/>
        </w:rPr>
        <w:t xml:space="preserve">: формирование функциональной грамотности учащихся, формирование продуктивных навыков и умений в различных видах устной и письменной речи, формирование у учащихся общегеографических, экономических, этнографических и культурных ценностей, что необходимо для успешного овладения другими предметами. </w:t>
      </w:r>
    </w:p>
    <w:p w:rsidR="00264CAD" w:rsidRDefault="00264CAD" w:rsidP="00264CAD">
      <w:pPr>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При решении поставленных задач, конечно, возникают проблемы связанные с различным уровнем коммуникативных компетенций у учащихся. Для выявления проблем и дальнейших коррекций в работе применяю анкетирование и самодиагностику среди учащихся.</w:t>
      </w:r>
    </w:p>
    <w:p w:rsidR="00264CAD" w:rsidRPr="004D3D40" w:rsidRDefault="00264CAD" w:rsidP="00264CAD">
      <w:pPr>
        <w:jc w:val="center"/>
        <w:rPr>
          <w:rFonts w:ascii="Times New Roman" w:hAnsi="Times New Roman" w:cs="Times New Roman"/>
          <w:sz w:val="28"/>
          <w:szCs w:val="28"/>
        </w:rPr>
      </w:pPr>
      <w:r w:rsidRPr="004D3D40">
        <w:rPr>
          <w:rFonts w:ascii="Times New Roman" w:hAnsi="Times New Roman" w:cs="Times New Roman"/>
          <w:sz w:val="28"/>
          <w:szCs w:val="28"/>
        </w:rPr>
        <w:t>Лист самодиагностики</w:t>
      </w:r>
      <w:r>
        <w:rPr>
          <w:rFonts w:ascii="Times New Roman" w:hAnsi="Times New Roman" w:cs="Times New Roman"/>
          <w:sz w:val="28"/>
          <w:szCs w:val="28"/>
        </w:rPr>
        <w:t xml:space="preserve"> </w:t>
      </w:r>
      <w:r w:rsidRPr="004D3D40">
        <w:rPr>
          <w:rFonts w:ascii="Times New Roman" w:hAnsi="Times New Roman" w:cs="Times New Roman"/>
          <w:sz w:val="28"/>
          <w:szCs w:val="28"/>
        </w:rPr>
        <w:t>(деятельностно-коммуникативная)</w:t>
      </w:r>
    </w:p>
    <w:p w:rsidR="00264CAD" w:rsidRPr="004D3D40" w:rsidRDefault="00264CAD" w:rsidP="00264CAD">
      <w:pPr>
        <w:rPr>
          <w:rFonts w:ascii="Times New Roman" w:hAnsi="Times New Roman" w:cs="Times New Roman"/>
          <w:sz w:val="28"/>
          <w:szCs w:val="28"/>
        </w:rPr>
      </w:pPr>
      <w:r>
        <w:rPr>
          <w:rFonts w:ascii="Times New Roman" w:hAnsi="Times New Roman" w:cs="Times New Roman"/>
          <w:sz w:val="28"/>
          <w:szCs w:val="28"/>
        </w:rPr>
        <w:t xml:space="preserve">        </w:t>
      </w:r>
      <w:r w:rsidRPr="004D3D40">
        <w:rPr>
          <w:rFonts w:ascii="Times New Roman" w:hAnsi="Times New Roman" w:cs="Times New Roman"/>
          <w:sz w:val="28"/>
          <w:szCs w:val="28"/>
        </w:rPr>
        <w:t xml:space="preserve">Размышляя о своем речевом участии на уроке по данному предмету, ты понимаешь, что что-то тебе дается легко, а что-то с трудом. Ты можешь </w:t>
      </w:r>
      <w:r w:rsidRPr="004D3D40">
        <w:rPr>
          <w:rFonts w:ascii="Times New Roman" w:hAnsi="Times New Roman" w:cs="Times New Roman"/>
          <w:sz w:val="28"/>
          <w:szCs w:val="28"/>
        </w:rPr>
        <w:lastRenderedPageBreak/>
        <w:t xml:space="preserve">рассказать о своих трудностях. Напротив предложений поставь цифры знак “+”, в зависимости от того, насколько ты считаешь, данное умение проявляется или не проявляется. </w:t>
      </w:r>
    </w:p>
    <w:p w:rsidR="00264CAD" w:rsidRPr="004D3D40" w:rsidRDefault="00264CAD" w:rsidP="00264CAD">
      <w:pPr>
        <w:rPr>
          <w:rFonts w:ascii="Times New Roman" w:hAnsi="Times New Roman" w:cs="Times New Roman"/>
          <w:sz w:val="28"/>
          <w:szCs w:val="28"/>
        </w:rPr>
      </w:pPr>
      <w:r>
        <w:rPr>
          <w:rFonts w:ascii="Times New Roman" w:hAnsi="Times New Roman" w:cs="Times New Roman"/>
          <w:sz w:val="28"/>
          <w:szCs w:val="28"/>
        </w:rPr>
        <w:t xml:space="preserve">       </w:t>
      </w:r>
      <w:r w:rsidRPr="004D3D40">
        <w:rPr>
          <w:rFonts w:ascii="Times New Roman" w:hAnsi="Times New Roman" w:cs="Times New Roman"/>
          <w:sz w:val="28"/>
          <w:szCs w:val="28"/>
        </w:rPr>
        <w:t>Отвечай честно и откровенно. Помни: трудности могут быть у каждого. Определив трудности, легче их преодолеть.</w:t>
      </w:r>
    </w:p>
    <w:tbl>
      <w:tblPr>
        <w:tblStyle w:val="a9"/>
        <w:tblW w:w="0" w:type="auto"/>
        <w:tblLook w:val="04A0"/>
      </w:tblPr>
      <w:tblGrid>
        <w:gridCol w:w="675"/>
        <w:gridCol w:w="5387"/>
        <w:gridCol w:w="1701"/>
        <w:gridCol w:w="1808"/>
      </w:tblGrid>
      <w:tr w:rsidR="00264CAD" w:rsidRPr="004D3D40" w:rsidTr="00315AED">
        <w:tc>
          <w:tcPr>
            <w:tcW w:w="675" w:type="dxa"/>
          </w:tcPr>
          <w:p w:rsidR="00264CAD" w:rsidRPr="004D3D40" w:rsidRDefault="00264CAD" w:rsidP="00315AED">
            <w:pPr>
              <w:jc w:val="center"/>
              <w:rPr>
                <w:rFonts w:ascii="Times New Roman" w:hAnsi="Times New Roman" w:cs="Times New Roman"/>
              </w:rPr>
            </w:pP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Коммуникативные умения</w:t>
            </w:r>
          </w:p>
        </w:tc>
        <w:tc>
          <w:tcPr>
            <w:tcW w:w="1701"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Скорее тяжело</w:t>
            </w:r>
          </w:p>
        </w:tc>
        <w:tc>
          <w:tcPr>
            <w:tcW w:w="1808"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Скорее легко</w:t>
            </w: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Сделать это мне.</w:t>
            </w:r>
            <w:proofErr w:type="gramStart"/>
            <w:r w:rsidRPr="004D3D40">
              <w:rPr>
                <w:rFonts w:ascii="Times New Roman" w:hAnsi="Times New Roman" w:cs="Times New Roman"/>
              </w:rPr>
              <w:t xml:space="preserve"> .</w:t>
            </w:r>
            <w:proofErr w:type="gramEnd"/>
            <w:r w:rsidRPr="004D3D40">
              <w:rPr>
                <w:rFonts w:ascii="Times New Roman" w:hAnsi="Times New Roman" w:cs="Times New Roman"/>
              </w:rPr>
              <w:t xml:space="preserve"> .</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1.</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 xml:space="preserve">Сделать устное сообщение </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2.</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Составить план ответа</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3.</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Пересказать материал</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4.</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Ответить на вопрос</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5.</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Написать краткий ответ</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6.</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Написать развёрнутый ответ</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7.</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Вести диалог</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8.</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Владею этикетными средствами языка</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9.</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Определить свои удачи (неудачи)</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10.</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Анализировать и оценивать ответ</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11.</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Писать отзыв</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r w:rsidR="00264CAD" w:rsidRPr="004D3D40" w:rsidTr="00315AED">
        <w:tc>
          <w:tcPr>
            <w:tcW w:w="675"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12.</w:t>
            </w:r>
          </w:p>
        </w:tc>
        <w:tc>
          <w:tcPr>
            <w:tcW w:w="5387"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Использовать в речи новые слова</w:t>
            </w:r>
          </w:p>
        </w:tc>
        <w:tc>
          <w:tcPr>
            <w:tcW w:w="1701" w:type="dxa"/>
          </w:tcPr>
          <w:p w:rsidR="00264CAD" w:rsidRPr="004D3D40" w:rsidRDefault="00264CAD" w:rsidP="00315AED">
            <w:pPr>
              <w:jc w:val="center"/>
              <w:rPr>
                <w:rFonts w:ascii="Times New Roman" w:hAnsi="Times New Roman" w:cs="Times New Roman"/>
              </w:rPr>
            </w:pPr>
          </w:p>
        </w:tc>
        <w:tc>
          <w:tcPr>
            <w:tcW w:w="1808" w:type="dxa"/>
          </w:tcPr>
          <w:p w:rsidR="00264CAD" w:rsidRPr="004D3D40" w:rsidRDefault="00264CAD" w:rsidP="00315AED">
            <w:pPr>
              <w:jc w:val="center"/>
              <w:rPr>
                <w:rFonts w:ascii="Times New Roman" w:hAnsi="Times New Roman" w:cs="Times New Roman"/>
              </w:rPr>
            </w:pPr>
          </w:p>
        </w:tc>
      </w:tr>
    </w:tbl>
    <w:p w:rsidR="00264CAD" w:rsidRDefault="00264CAD" w:rsidP="00264CAD">
      <w:pPr>
        <w:jc w:val="center"/>
        <w:rPr>
          <w:rFonts w:ascii="Times New Roman" w:hAnsi="Times New Roman" w:cs="Times New Roman"/>
          <w:sz w:val="28"/>
          <w:szCs w:val="28"/>
        </w:rPr>
      </w:pPr>
    </w:p>
    <w:p w:rsidR="00264CAD" w:rsidRPr="004D3D40" w:rsidRDefault="00264CAD" w:rsidP="00264CAD">
      <w:pPr>
        <w:jc w:val="center"/>
        <w:rPr>
          <w:rFonts w:ascii="Times New Roman" w:hAnsi="Times New Roman" w:cs="Times New Roman"/>
          <w:sz w:val="28"/>
          <w:szCs w:val="28"/>
        </w:rPr>
      </w:pPr>
      <w:r w:rsidRPr="004D3D40">
        <w:rPr>
          <w:rFonts w:ascii="Times New Roman" w:hAnsi="Times New Roman" w:cs="Times New Roman"/>
          <w:sz w:val="28"/>
          <w:szCs w:val="28"/>
        </w:rPr>
        <w:t>Лист самодиагностики</w:t>
      </w:r>
      <w:r>
        <w:rPr>
          <w:rFonts w:ascii="Times New Roman" w:hAnsi="Times New Roman" w:cs="Times New Roman"/>
          <w:sz w:val="28"/>
          <w:szCs w:val="28"/>
        </w:rPr>
        <w:t xml:space="preserve"> </w:t>
      </w:r>
      <w:r w:rsidRPr="004D3D40">
        <w:rPr>
          <w:rFonts w:ascii="Times New Roman" w:hAnsi="Times New Roman" w:cs="Times New Roman"/>
          <w:sz w:val="28"/>
          <w:szCs w:val="28"/>
        </w:rPr>
        <w:t>(</w:t>
      </w:r>
      <w:proofErr w:type="gramStart"/>
      <w:r w:rsidRPr="004D3D40">
        <w:rPr>
          <w:rFonts w:ascii="Times New Roman" w:hAnsi="Times New Roman" w:cs="Times New Roman"/>
          <w:sz w:val="28"/>
          <w:szCs w:val="28"/>
        </w:rPr>
        <w:t>ценностно-ориентационная</w:t>
      </w:r>
      <w:proofErr w:type="gramEnd"/>
      <w:r w:rsidRPr="004D3D40">
        <w:rPr>
          <w:rFonts w:ascii="Times New Roman" w:hAnsi="Times New Roman" w:cs="Times New Roman"/>
          <w:sz w:val="28"/>
          <w:szCs w:val="28"/>
        </w:rPr>
        <w:t>)</w:t>
      </w:r>
    </w:p>
    <w:tbl>
      <w:tblPr>
        <w:tblStyle w:val="a9"/>
        <w:tblW w:w="0" w:type="auto"/>
        <w:tblLook w:val="04A0"/>
      </w:tblPr>
      <w:tblGrid>
        <w:gridCol w:w="533"/>
        <w:gridCol w:w="6508"/>
        <w:gridCol w:w="709"/>
        <w:gridCol w:w="723"/>
        <w:gridCol w:w="1098"/>
      </w:tblGrid>
      <w:tr w:rsidR="00264CAD" w:rsidRPr="004D3D40" w:rsidTr="00315AED">
        <w:tc>
          <w:tcPr>
            <w:tcW w:w="534" w:type="dxa"/>
          </w:tcPr>
          <w:p w:rsidR="00264CAD" w:rsidRPr="004D3D40" w:rsidRDefault="00264CAD" w:rsidP="00315AED">
            <w:pPr>
              <w:jc w:val="center"/>
              <w:rPr>
                <w:rFonts w:ascii="Times New Roman" w:hAnsi="Times New Roman" w:cs="Times New Roman"/>
              </w:rPr>
            </w:pPr>
          </w:p>
        </w:tc>
        <w:tc>
          <w:tcPr>
            <w:tcW w:w="6520"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Коммуникативные ценности</w:t>
            </w:r>
          </w:p>
        </w:tc>
        <w:tc>
          <w:tcPr>
            <w:tcW w:w="709"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“да”</w:t>
            </w:r>
          </w:p>
        </w:tc>
        <w:tc>
          <w:tcPr>
            <w:tcW w:w="709"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“нет”</w:t>
            </w:r>
          </w:p>
        </w:tc>
        <w:tc>
          <w:tcPr>
            <w:tcW w:w="1099"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“не знаю”</w:t>
            </w:r>
          </w:p>
        </w:tc>
      </w:tr>
      <w:tr w:rsidR="00264CAD" w:rsidRPr="004D3D40" w:rsidTr="00315AED">
        <w:tc>
          <w:tcPr>
            <w:tcW w:w="534"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1.</w:t>
            </w:r>
          </w:p>
        </w:tc>
        <w:tc>
          <w:tcPr>
            <w:tcW w:w="6520"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Я осознаю свою ответственность в том, что любое мое высказывание должно быть понятным</w:t>
            </w:r>
          </w:p>
        </w:tc>
        <w:tc>
          <w:tcPr>
            <w:tcW w:w="709" w:type="dxa"/>
          </w:tcPr>
          <w:p w:rsidR="00264CAD" w:rsidRPr="004D3D40" w:rsidRDefault="00264CAD" w:rsidP="00315AED">
            <w:pPr>
              <w:jc w:val="center"/>
              <w:rPr>
                <w:rFonts w:ascii="Times New Roman" w:hAnsi="Times New Roman" w:cs="Times New Roman"/>
              </w:rPr>
            </w:pPr>
          </w:p>
        </w:tc>
        <w:tc>
          <w:tcPr>
            <w:tcW w:w="709" w:type="dxa"/>
          </w:tcPr>
          <w:p w:rsidR="00264CAD" w:rsidRPr="004D3D40" w:rsidRDefault="00264CAD" w:rsidP="00315AED">
            <w:pPr>
              <w:jc w:val="center"/>
              <w:rPr>
                <w:rFonts w:ascii="Times New Roman" w:hAnsi="Times New Roman" w:cs="Times New Roman"/>
              </w:rPr>
            </w:pPr>
          </w:p>
        </w:tc>
        <w:tc>
          <w:tcPr>
            <w:tcW w:w="1099" w:type="dxa"/>
          </w:tcPr>
          <w:p w:rsidR="00264CAD" w:rsidRPr="004D3D40" w:rsidRDefault="00264CAD" w:rsidP="00315AED">
            <w:pPr>
              <w:jc w:val="center"/>
              <w:rPr>
                <w:rFonts w:ascii="Times New Roman" w:hAnsi="Times New Roman" w:cs="Times New Roman"/>
              </w:rPr>
            </w:pPr>
          </w:p>
        </w:tc>
      </w:tr>
      <w:tr w:rsidR="00264CAD" w:rsidRPr="004D3D40" w:rsidTr="00315AED">
        <w:tc>
          <w:tcPr>
            <w:tcW w:w="534"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2.</w:t>
            </w:r>
          </w:p>
        </w:tc>
        <w:tc>
          <w:tcPr>
            <w:tcW w:w="6520"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Я владею культурой общения</w:t>
            </w:r>
          </w:p>
        </w:tc>
        <w:tc>
          <w:tcPr>
            <w:tcW w:w="709" w:type="dxa"/>
          </w:tcPr>
          <w:p w:rsidR="00264CAD" w:rsidRPr="004D3D40" w:rsidRDefault="00264CAD" w:rsidP="00315AED">
            <w:pPr>
              <w:jc w:val="center"/>
              <w:rPr>
                <w:rFonts w:ascii="Times New Roman" w:hAnsi="Times New Roman" w:cs="Times New Roman"/>
              </w:rPr>
            </w:pPr>
          </w:p>
        </w:tc>
        <w:tc>
          <w:tcPr>
            <w:tcW w:w="709" w:type="dxa"/>
          </w:tcPr>
          <w:p w:rsidR="00264CAD" w:rsidRPr="004D3D40" w:rsidRDefault="00264CAD" w:rsidP="00315AED">
            <w:pPr>
              <w:jc w:val="center"/>
              <w:rPr>
                <w:rFonts w:ascii="Times New Roman" w:hAnsi="Times New Roman" w:cs="Times New Roman"/>
              </w:rPr>
            </w:pPr>
          </w:p>
        </w:tc>
        <w:tc>
          <w:tcPr>
            <w:tcW w:w="1099" w:type="dxa"/>
          </w:tcPr>
          <w:p w:rsidR="00264CAD" w:rsidRPr="004D3D40" w:rsidRDefault="00264CAD" w:rsidP="00315AED">
            <w:pPr>
              <w:jc w:val="center"/>
              <w:rPr>
                <w:rFonts w:ascii="Times New Roman" w:hAnsi="Times New Roman" w:cs="Times New Roman"/>
              </w:rPr>
            </w:pPr>
          </w:p>
        </w:tc>
      </w:tr>
      <w:tr w:rsidR="00264CAD" w:rsidRPr="004D3D40" w:rsidTr="00315AED">
        <w:tc>
          <w:tcPr>
            <w:tcW w:w="534"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3.</w:t>
            </w:r>
          </w:p>
        </w:tc>
        <w:tc>
          <w:tcPr>
            <w:tcW w:w="6520"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Я могу испытывать чувство гордости за успехи одноклассников</w:t>
            </w:r>
          </w:p>
        </w:tc>
        <w:tc>
          <w:tcPr>
            <w:tcW w:w="709" w:type="dxa"/>
          </w:tcPr>
          <w:p w:rsidR="00264CAD" w:rsidRPr="004D3D40" w:rsidRDefault="00264CAD" w:rsidP="00315AED">
            <w:pPr>
              <w:jc w:val="center"/>
              <w:rPr>
                <w:rFonts w:ascii="Times New Roman" w:hAnsi="Times New Roman" w:cs="Times New Roman"/>
              </w:rPr>
            </w:pPr>
          </w:p>
        </w:tc>
        <w:tc>
          <w:tcPr>
            <w:tcW w:w="709" w:type="dxa"/>
          </w:tcPr>
          <w:p w:rsidR="00264CAD" w:rsidRPr="004D3D40" w:rsidRDefault="00264CAD" w:rsidP="00315AED">
            <w:pPr>
              <w:jc w:val="center"/>
              <w:rPr>
                <w:rFonts w:ascii="Times New Roman" w:hAnsi="Times New Roman" w:cs="Times New Roman"/>
              </w:rPr>
            </w:pPr>
          </w:p>
        </w:tc>
        <w:tc>
          <w:tcPr>
            <w:tcW w:w="1099" w:type="dxa"/>
          </w:tcPr>
          <w:p w:rsidR="00264CAD" w:rsidRPr="004D3D40" w:rsidRDefault="00264CAD" w:rsidP="00315AED">
            <w:pPr>
              <w:jc w:val="center"/>
              <w:rPr>
                <w:rFonts w:ascii="Times New Roman" w:hAnsi="Times New Roman" w:cs="Times New Roman"/>
              </w:rPr>
            </w:pPr>
          </w:p>
        </w:tc>
      </w:tr>
      <w:tr w:rsidR="00264CAD" w:rsidRPr="004D3D40" w:rsidTr="00315AED">
        <w:tc>
          <w:tcPr>
            <w:tcW w:w="534"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4.</w:t>
            </w:r>
          </w:p>
        </w:tc>
        <w:tc>
          <w:tcPr>
            <w:tcW w:w="6520"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Я могу признать свою ошибку</w:t>
            </w:r>
          </w:p>
        </w:tc>
        <w:tc>
          <w:tcPr>
            <w:tcW w:w="709" w:type="dxa"/>
          </w:tcPr>
          <w:p w:rsidR="00264CAD" w:rsidRPr="004D3D40" w:rsidRDefault="00264CAD" w:rsidP="00315AED">
            <w:pPr>
              <w:jc w:val="center"/>
              <w:rPr>
                <w:rFonts w:ascii="Times New Roman" w:hAnsi="Times New Roman" w:cs="Times New Roman"/>
              </w:rPr>
            </w:pPr>
          </w:p>
        </w:tc>
        <w:tc>
          <w:tcPr>
            <w:tcW w:w="709" w:type="dxa"/>
          </w:tcPr>
          <w:p w:rsidR="00264CAD" w:rsidRPr="004D3D40" w:rsidRDefault="00264CAD" w:rsidP="00315AED">
            <w:pPr>
              <w:jc w:val="center"/>
              <w:rPr>
                <w:rFonts w:ascii="Times New Roman" w:hAnsi="Times New Roman" w:cs="Times New Roman"/>
              </w:rPr>
            </w:pPr>
          </w:p>
        </w:tc>
        <w:tc>
          <w:tcPr>
            <w:tcW w:w="1099" w:type="dxa"/>
          </w:tcPr>
          <w:p w:rsidR="00264CAD" w:rsidRPr="004D3D40" w:rsidRDefault="00264CAD" w:rsidP="00315AED">
            <w:pPr>
              <w:jc w:val="center"/>
              <w:rPr>
                <w:rFonts w:ascii="Times New Roman" w:hAnsi="Times New Roman" w:cs="Times New Roman"/>
              </w:rPr>
            </w:pPr>
          </w:p>
        </w:tc>
      </w:tr>
      <w:tr w:rsidR="00264CAD" w:rsidRPr="004D3D40" w:rsidTr="00315AED">
        <w:tc>
          <w:tcPr>
            <w:tcW w:w="534"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5.</w:t>
            </w:r>
          </w:p>
        </w:tc>
        <w:tc>
          <w:tcPr>
            <w:tcW w:w="6520"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Я могу доказывать свою точку зрения</w:t>
            </w:r>
          </w:p>
        </w:tc>
        <w:tc>
          <w:tcPr>
            <w:tcW w:w="709" w:type="dxa"/>
          </w:tcPr>
          <w:p w:rsidR="00264CAD" w:rsidRPr="004D3D40" w:rsidRDefault="00264CAD" w:rsidP="00315AED">
            <w:pPr>
              <w:jc w:val="center"/>
              <w:rPr>
                <w:rFonts w:ascii="Times New Roman" w:hAnsi="Times New Roman" w:cs="Times New Roman"/>
              </w:rPr>
            </w:pPr>
          </w:p>
        </w:tc>
        <w:tc>
          <w:tcPr>
            <w:tcW w:w="709" w:type="dxa"/>
          </w:tcPr>
          <w:p w:rsidR="00264CAD" w:rsidRPr="004D3D40" w:rsidRDefault="00264CAD" w:rsidP="00315AED">
            <w:pPr>
              <w:jc w:val="center"/>
              <w:rPr>
                <w:rFonts w:ascii="Times New Roman" w:hAnsi="Times New Roman" w:cs="Times New Roman"/>
              </w:rPr>
            </w:pPr>
          </w:p>
        </w:tc>
        <w:tc>
          <w:tcPr>
            <w:tcW w:w="1099" w:type="dxa"/>
          </w:tcPr>
          <w:p w:rsidR="00264CAD" w:rsidRPr="004D3D40" w:rsidRDefault="00264CAD" w:rsidP="00315AED">
            <w:pPr>
              <w:jc w:val="center"/>
              <w:rPr>
                <w:rFonts w:ascii="Times New Roman" w:hAnsi="Times New Roman" w:cs="Times New Roman"/>
              </w:rPr>
            </w:pPr>
          </w:p>
        </w:tc>
      </w:tr>
      <w:tr w:rsidR="00264CAD" w:rsidRPr="004D3D40" w:rsidTr="00315AED">
        <w:tc>
          <w:tcPr>
            <w:tcW w:w="534"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6.</w:t>
            </w:r>
          </w:p>
        </w:tc>
        <w:tc>
          <w:tcPr>
            <w:tcW w:w="6520" w:type="dxa"/>
          </w:tcPr>
          <w:p w:rsidR="00264CAD" w:rsidRPr="004D3D40" w:rsidRDefault="00264CAD" w:rsidP="00315AED">
            <w:pPr>
              <w:jc w:val="center"/>
              <w:rPr>
                <w:rFonts w:ascii="Times New Roman" w:hAnsi="Times New Roman" w:cs="Times New Roman"/>
              </w:rPr>
            </w:pPr>
            <w:r w:rsidRPr="004D3D40">
              <w:rPr>
                <w:rFonts w:ascii="Times New Roman" w:hAnsi="Times New Roman" w:cs="Times New Roman"/>
              </w:rPr>
              <w:t>Делаю выводы.</w:t>
            </w:r>
          </w:p>
        </w:tc>
        <w:tc>
          <w:tcPr>
            <w:tcW w:w="709" w:type="dxa"/>
          </w:tcPr>
          <w:p w:rsidR="00264CAD" w:rsidRPr="004D3D40" w:rsidRDefault="00264CAD" w:rsidP="00315AED">
            <w:pPr>
              <w:jc w:val="center"/>
              <w:rPr>
                <w:rFonts w:ascii="Times New Roman" w:hAnsi="Times New Roman" w:cs="Times New Roman"/>
              </w:rPr>
            </w:pPr>
          </w:p>
        </w:tc>
        <w:tc>
          <w:tcPr>
            <w:tcW w:w="709" w:type="dxa"/>
          </w:tcPr>
          <w:p w:rsidR="00264CAD" w:rsidRPr="004D3D40" w:rsidRDefault="00264CAD" w:rsidP="00315AED">
            <w:pPr>
              <w:jc w:val="center"/>
              <w:rPr>
                <w:rFonts w:ascii="Times New Roman" w:hAnsi="Times New Roman" w:cs="Times New Roman"/>
              </w:rPr>
            </w:pPr>
          </w:p>
        </w:tc>
        <w:tc>
          <w:tcPr>
            <w:tcW w:w="1099" w:type="dxa"/>
          </w:tcPr>
          <w:p w:rsidR="00264CAD" w:rsidRPr="004D3D40" w:rsidRDefault="00264CAD" w:rsidP="00315AED">
            <w:pPr>
              <w:jc w:val="center"/>
              <w:rPr>
                <w:rFonts w:ascii="Times New Roman" w:hAnsi="Times New Roman" w:cs="Times New Roman"/>
              </w:rPr>
            </w:pPr>
          </w:p>
        </w:tc>
      </w:tr>
    </w:tbl>
    <w:p w:rsidR="00264CAD" w:rsidRDefault="00264CAD" w:rsidP="00264CAD">
      <w:pPr>
        <w:jc w:val="center"/>
        <w:rPr>
          <w:rFonts w:ascii="Times New Roman" w:hAnsi="Times New Roman" w:cs="Times New Roman"/>
          <w:sz w:val="28"/>
          <w:szCs w:val="28"/>
        </w:rPr>
      </w:pP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В результате проведения</w:t>
      </w:r>
      <w:r>
        <w:rPr>
          <w:rFonts w:ascii="Times New Roman" w:hAnsi="Times New Roman" w:cs="Times New Roman"/>
          <w:sz w:val="28"/>
          <w:szCs w:val="28"/>
        </w:rPr>
        <w:t xml:space="preserve"> самодиагностики делается вывод о </w:t>
      </w:r>
      <w:r w:rsidRPr="004D3D40">
        <w:rPr>
          <w:rFonts w:ascii="Times New Roman" w:hAnsi="Times New Roman" w:cs="Times New Roman"/>
          <w:sz w:val="28"/>
          <w:szCs w:val="28"/>
        </w:rPr>
        <w:t>сформированности тех или иных знаний, умений, качеств личности.</w:t>
      </w:r>
    </w:p>
    <w:p w:rsidR="00264CAD" w:rsidRPr="004D3D40" w:rsidRDefault="00264CAD" w:rsidP="00264CAD">
      <w:pPr>
        <w:jc w:val="center"/>
        <w:rPr>
          <w:rFonts w:ascii="Times New Roman" w:hAnsi="Times New Roman" w:cs="Times New Roman"/>
          <w:sz w:val="28"/>
          <w:szCs w:val="28"/>
        </w:rPr>
      </w:pPr>
      <w:r w:rsidRPr="004D3D40">
        <w:rPr>
          <w:rFonts w:ascii="Times New Roman" w:hAnsi="Times New Roman" w:cs="Times New Roman"/>
          <w:sz w:val="28"/>
          <w:szCs w:val="28"/>
        </w:rPr>
        <w:t>Анкета</w:t>
      </w:r>
      <w:r>
        <w:rPr>
          <w:rFonts w:ascii="Times New Roman" w:hAnsi="Times New Roman" w:cs="Times New Roman"/>
          <w:sz w:val="28"/>
          <w:szCs w:val="28"/>
        </w:rPr>
        <w:t xml:space="preserve"> </w:t>
      </w:r>
      <w:r w:rsidRPr="004D3D40">
        <w:rPr>
          <w:rFonts w:ascii="Times New Roman" w:hAnsi="Times New Roman" w:cs="Times New Roman"/>
          <w:sz w:val="28"/>
          <w:szCs w:val="28"/>
        </w:rPr>
        <w:t>(предметно-информационная)</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1. Осознаю недостаток информации по предмету.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2.  Применяю предложенный учителем способ получить информацию из указанного источника.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3. Понимаю полученную информацию.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4. Понимаю выводы по определенному вопросу.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5. Осознаю, какой информацией по вопросу владею, какой – нет.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lastRenderedPageBreak/>
        <w:t xml:space="preserve">6.  Применяю предложенный учителем способ получить информацию из нескольких источников.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7. Умею приводить аргументы.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8. Использую полученную информацию в своей деятельности.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9. Осознаю свои проблемы в общении.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10. Соблюдаю способы преобразования информации.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11.  Выбираю информационные источники, которые соответствуют цели моей работы. </w:t>
      </w:r>
    </w:p>
    <w:p w:rsidR="00264CAD" w:rsidRPr="004D3D40" w:rsidRDefault="00264CAD" w:rsidP="00264CAD">
      <w:pPr>
        <w:jc w:val="center"/>
        <w:rPr>
          <w:rFonts w:ascii="Times New Roman" w:hAnsi="Times New Roman" w:cs="Times New Roman"/>
          <w:sz w:val="28"/>
          <w:szCs w:val="28"/>
        </w:rPr>
      </w:pPr>
      <w:r w:rsidRPr="004D3D40">
        <w:rPr>
          <w:rFonts w:ascii="Times New Roman" w:hAnsi="Times New Roman" w:cs="Times New Roman"/>
          <w:sz w:val="28"/>
          <w:szCs w:val="28"/>
        </w:rPr>
        <w:t>Анкета</w:t>
      </w:r>
      <w:r>
        <w:rPr>
          <w:rFonts w:ascii="Times New Roman" w:hAnsi="Times New Roman" w:cs="Times New Roman"/>
          <w:sz w:val="28"/>
          <w:szCs w:val="28"/>
        </w:rPr>
        <w:t xml:space="preserve"> </w:t>
      </w:r>
      <w:r w:rsidRPr="004D3D40">
        <w:rPr>
          <w:rFonts w:ascii="Times New Roman" w:hAnsi="Times New Roman" w:cs="Times New Roman"/>
          <w:sz w:val="28"/>
          <w:szCs w:val="28"/>
        </w:rPr>
        <w:t>(деятельностно-коммуникативная)</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1. Понимаю проблемы, цели и задачи.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2. Имею общее представление о результатах своей деятельности.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3. Высказываюсь по поводу полученного результата.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4. Формулирую цель и задачи (сам, с помощью учебника).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5. Планирую свою деятельность. </w:t>
      </w:r>
    </w:p>
    <w:p w:rsidR="00264CAD"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6. Умею оценивать процесс деятельности и результат.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7. Анализирую свою деятельность.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8. Работаю с вопросами на уточнение.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9. Умею работать в группе.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10. Умею устанавливать контакт с аудиторией. </w:t>
      </w:r>
    </w:p>
    <w:p w:rsidR="00264CAD" w:rsidRPr="004D3D40" w:rsidRDefault="00264CAD" w:rsidP="00264CAD">
      <w:pPr>
        <w:rPr>
          <w:rFonts w:ascii="Times New Roman" w:hAnsi="Times New Roman" w:cs="Times New Roman"/>
          <w:sz w:val="28"/>
          <w:szCs w:val="28"/>
        </w:rPr>
      </w:pPr>
      <w:r w:rsidRPr="004D3D40">
        <w:rPr>
          <w:rFonts w:ascii="Times New Roman" w:hAnsi="Times New Roman" w:cs="Times New Roman"/>
          <w:sz w:val="28"/>
          <w:szCs w:val="28"/>
        </w:rPr>
        <w:t xml:space="preserve">11. Соблюдаю нормы изложения текста. </w:t>
      </w:r>
    </w:p>
    <w:p w:rsidR="00264CAD" w:rsidRDefault="00264CAD" w:rsidP="00264CAD">
      <w:pPr>
        <w:rPr>
          <w:rFonts w:ascii="Times New Roman" w:hAnsi="Times New Roman" w:cs="Times New Roman"/>
          <w:sz w:val="28"/>
          <w:szCs w:val="28"/>
        </w:rPr>
      </w:pPr>
      <w:r>
        <w:rPr>
          <w:rFonts w:ascii="Times New Roman" w:hAnsi="Times New Roman" w:cs="Times New Roman"/>
          <w:sz w:val="28"/>
          <w:szCs w:val="28"/>
        </w:rPr>
        <w:t xml:space="preserve">       </w:t>
      </w:r>
      <w:r w:rsidRPr="004D3D40">
        <w:rPr>
          <w:rFonts w:ascii="Times New Roman" w:hAnsi="Times New Roman" w:cs="Times New Roman"/>
          <w:sz w:val="28"/>
          <w:szCs w:val="28"/>
        </w:rPr>
        <w:t>По результатам диагностики</w:t>
      </w:r>
      <w:r>
        <w:rPr>
          <w:rFonts w:ascii="Times New Roman" w:hAnsi="Times New Roman" w:cs="Times New Roman"/>
          <w:sz w:val="28"/>
          <w:szCs w:val="28"/>
        </w:rPr>
        <w:t xml:space="preserve">  подбираю</w:t>
      </w:r>
      <w:r w:rsidRPr="004D3D40">
        <w:rPr>
          <w:rFonts w:ascii="Times New Roman" w:hAnsi="Times New Roman" w:cs="Times New Roman"/>
          <w:sz w:val="28"/>
          <w:szCs w:val="28"/>
        </w:rPr>
        <w:t xml:space="preserve"> соответст</w:t>
      </w:r>
      <w:r>
        <w:rPr>
          <w:rFonts w:ascii="Times New Roman" w:hAnsi="Times New Roman" w:cs="Times New Roman"/>
          <w:sz w:val="28"/>
          <w:szCs w:val="28"/>
        </w:rPr>
        <w:t>вующие методики, которые помогают</w:t>
      </w:r>
      <w:r w:rsidRPr="004D3D40">
        <w:rPr>
          <w:rFonts w:ascii="Times New Roman" w:hAnsi="Times New Roman" w:cs="Times New Roman"/>
          <w:sz w:val="28"/>
          <w:szCs w:val="28"/>
        </w:rPr>
        <w:t xml:space="preserve"> </w:t>
      </w:r>
      <w:r>
        <w:rPr>
          <w:rFonts w:ascii="Times New Roman" w:hAnsi="Times New Roman" w:cs="Times New Roman"/>
          <w:sz w:val="28"/>
          <w:szCs w:val="28"/>
        </w:rPr>
        <w:t>решить проблемы</w:t>
      </w:r>
      <w:r w:rsidR="00CE200C">
        <w:rPr>
          <w:rFonts w:ascii="Times New Roman" w:hAnsi="Times New Roman" w:cs="Times New Roman"/>
          <w:sz w:val="28"/>
          <w:szCs w:val="28"/>
        </w:rPr>
        <w:t xml:space="preserve"> по </w:t>
      </w:r>
      <w:r w:rsidRPr="004D3D40">
        <w:rPr>
          <w:rFonts w:ascii="Times New Roman" w:hAnsi="Times New Roman" w:cs="Times New Roman"/>
          <w:sz w:val="28"/>
          <w:szCs w:val="28"/>
        </w:rPr>
        <w:t>формированию</w:t>
      </w:r>
      <w:r>
        <w:rPr>
          <w:rFonts w:ascii="Times New Roman" w:hAnsi="Times New Roman" w:cs="Times New Roman"/>
          <w:sz w:val="28"/>
          <w:szCs w:val="28"/>
        </w:rPr>
        <w:t xml:space="preserve"> коммуникативных компетенций у учащихся.</w:t>
      </w:r>
    </w:p>
    <w:p w:rsidR="00A754A5" w:rsidRDefault="00CE200C" w:rsidP="00A069B9">
      <w:pPr>
        <w:rPr>
          <w:rFonts w:ascii="Times New Roman" w:hAnsi="Times New Roman" w:cs="Times New Roman"/>
          <w:sz w:val="28"/>
          <w:szCs w:val="28"/>
        </w:rPr>
      </w:pPr>
      <w:r>
        <w:rPr>
          <w:rFonts w:ascii="Times New Roman" w:hAnsi="Times New Roman" w:cs="Times New Roman"/>
          <w:sz w:val="28"/>
          <w:szCs w:val="28"/>
        </w:rPr>
        <w:t xml:space="preserve">       </w:t>
      </w:r>
      <w:r w:rsidR="00A069B9" w:rsidRPr="00A069B9">
        <w:rPr>
          <w:rFonts w:ascii="Times New Roman" w:hAnsi="Times New Roman" w:cs="Times New Roman"/>
          <w:sz w:val="28"/>
          <w:szCs w:val="28"/>
        </w:rPr>
        <w:t xml:space="preserve">Пути реализации коммуникативной компетенции учащихся </w:t>
      </w:r>
      <w:r w:rsidR="00D90076">
        <w:rPr>
          <w:rFonts w:ascii="Times New Roman" w:hAnsi="Times New Roman" w:cs="Times New Roman"/>
          <w:sz w:val="28"/>
          <w:szCs w:val="28"/>
        </w:rPr>
        <w:t xml:space="preserve">я вижу </w:t>
      </w:r>
      <w:r w:rsidR="00A069B9" w:rsidRPr="00A069B9">
        <w:rPr>
          <w:rFonts w:ascii="Times New Roman" w:hAnsi="Times New Roman" w:cs="Times New Roman"/>
          <w:sz w:val="28"/>
          <w:szCs w:val="28"/>
        </w:rPr>
        <w:t xml:space="preserve">в том, что формы, методы и приемы работы направлены на то, чтобы содержание учебного материала было источником для самостоятельного поиска решения проблемы. </w:t>
      </w:r>
      <w:r w:rsidR="00D90076">
        <w:rPr>
          <w:rFonts w:ascii="Times New Roman" w:hAnsi="Times New Roman" w:cs="Times New Roman"/>
          <w:sz w:val="28"/>
          <w:szCs w:val="28"/>
        </w:rPr>
        <w:t>Поставленные задачи в формировании коммуникативной компетенции я решаю</w:t>
      </w:r>
      <w:r w:rsidR="00B51141">
        <w:rPr>
          <w:rFonts w:ascii="Times New Roman" w:hAnsi="Times New Roman" w:cs="Times New Roman"/>
          <w:sz w:val="28"/>
          <w:szCs w:val="28"/>
        </w:rPr>
        <w:t xml:space="preserve"> при использовании различных педагогических технологий и методов. </w:t>
      </w:r>
      <w:r w:rsidR="00A069B9" w:rsidRPr="00A069B9">
        <w:rPr>
          <w:rFonts w:ascii="Times New Roman" w:hAnsi="Times New Roman" w:cs="Times New Roman"/>
          <w:sz w:val="28"/>
          <w:szCs w:val="28"/>
        </w:rPr>
        <w:t xml:space="preserve">Исследовательский подход к предмету помогает </w:t>
      </w:r>
      <w:r w:rsidR="00A069B9" w:rsidRPr="00A069B9">
        <w:rPr>
          <w:rFonts w:ascii="Times New Roman" w:hAnsi="Times New Roman" w:cs="Times New Roman"/>
          <w:sz w:val="28"/>
          <w:szCs w:val="28"/>
        </w:rPr>
        <w:lastRenderedPageBreak/>
        <w:t xml:space="preserve">рассматривать материал как учебное исследование. А дискуссия по исследовательским и творческим работам дает возможность высказать свою точку зрения, послушать других, поспорить. </w:t>
      </w:r>
      <w:r>
        <w:rPr>
          <w:rFonts w:ascii="Times New Roman" w:hAnsi="Times New Roman" w:cs="Times New Roman"/>
          <w:sz w:val="28"/>
          <w:szCs w:val="28"/>
        </w:rPr>
        <w:t>Ребята с удовольствием принимают участие в создании и защите проектов, исследовательских и творческих работ школьного, районного</w:t>
      </w:r>
      <w:r w:rsidR="006E7173">
        <w:rPr>
          <w:rFonts w:ascii="Times New Roman" w:hAnsi="Times New Roman" w:cs="Times New Roman"/>
          <w:sz w:val="28"/>
          <w:szCs w:val="28"/>
        </w:rPr>
        <w:t xml:space="preserve"> так</w:t>
      </w:r>
      <w:r>
        <w:rPr>
          <w:rFonts w:ascii="Times New Roman" w:hAnsi="Times New Roman" w:cs="Times New Roman"/>
          <w:sz w:val="28"/>
          <w:szCs w:val="28"/>
        </w:rPr>
        <w:t xml:space="preserve"> и регионального масштаба. Неоднократно становясь победителями и лауреатами конкурсов</w:t>
      </w:r>
      <w:r w:rsidR="006E7173">
        <w:rPr>
          <w:rFonts w:ascii="Times New Roman" w:hAnsi="Times New Roman" w:cs="Times New Roman"/>
          <w:sz w:val="28"/>
          <w:szCs w:val="28"/>
        </w:rPr>
        <w:t>.</w:t>
      </w:r>
    </w:p>
    <w:p w:rsidR="00A754A5" w:rsidRDefault="00A754A5" w:rsidP="00A754A5">
      <w:pPr>
        <w:rPr>
          <w:rFonts w:ascii="Times New Roman" w:hAnsi="Times New Roman" w:cs="Times New Roman"/>
          <w:sz w:val="28"/>
          <w:szCs w:val="28"/>
        </w:rPr>
      </w:pPr>
      <w:r>
        <w:rPr>
          <w:rFonts w:ascii="Times New Roman" w:hAnsi="Times New Roman" w:cs="Times New Roman"/>
          <w:sz w:val="28"/>
          <w:szCs w:val="28"/>
        </w:rPr>
        <w:t xml:space="preserve">         </w:t>
      </w:r>
      <w:r w:rsidR="00B51141" w:rsidRPr="00B51141">
        <w:rPr>
          <w:rFonts w:ascii="Times New Roman" w:hAnsi="Times New Roman" w:cs="Times New Roman"/>
          <w:sz w:val="28"/>
          <w:szCs w:val="28"/>
        </w:rPr>
        <w:t>Интерактивное обучение сохраняет конечную цель и основное содержание образовательного процесса, но видоизменяет формы</w:t>
      </w:r>
      <w:r w:rsidR="00570ED1">
        <w:rPr>
          <w:rFonts w:ascii="Times New Roman" w:hAnsi="Times New Roman" w:cs="Times New Roman"/>
          <w:sz w:val="28"/>
          <w:szCs w:val="28"/>
        </w:rPr>
        <w:t>,</w:t>
      </w:r>
      <w:r w:rsidR="00B51141" w:rsidRPr="00B51141">
        <w:rPr>
          <w:rFonts w:ascii="Times New Roman" w:hAnsi="Times New Roman" w:cs="Times New Roman"/>
          <w:sz w:val="28"/>
          <w:szCs w:val="28"/>
        </w:rPr>
        <w:t xml:space="preserve"> основанные на взаимопонимании и взаимодействии.</w:t>
      </w:r>
      <w:r>
        <w:rPr>
          <w:rFonts w:ascii="Times New Roman" w:hAnsi="Times New Roman" w:cs="Times New Roman"/>
          <w:sz w:val="28"/>
          <w:szCs w:val="28"/>
        </w:rPr>
        <w:t xml:space="preserve"> Данный метод обучения применяю поэтапно, всего выделяю шесть этапов:</w:t>
      </w:r>
    </w:p>
    <w:p w:rsidR="00A754A5" w:rsidRDefault="00A754A5" w:rsidP="00A754A5">
      <w:pPr>
        <w:rPr>
          <w:rFonts w:ascii="Times New Roman" w:hAnsi="Times New Roman" w:cs="Times New Roman"/>
          <w:sz w:val="28"/>
          <w:szCs w:val="28"/>
        </w:rPr>
      </w:pPr>
      <w:r>
        <w:rPr>
          <w:rFonts w:ascii="Times New Roman" w:hAnsi="Times New Roman" w:cs="Times New Roman"/>
          <w:sz w:val="28"/>
          <w:szCs w:val="28"/>
        </w:rPr>
        <w:t>подготовительный этап (</w:t>
      </w:r>
      <w:r w:rsidR="005342BD" w:rsidRPr="005342BD">
        <w:rPr>
          <w:rFonts w:ascii="Times New Roman" w:hAnsi="Times New Roman" w:cs="Times New Roman"/>
          <w:sz w:val="28"/>
          <w:szCs w:val="28"/>
        </w:rPr>
        <w:t>выявляется субъектный опыт учащегося</w:t>
      </w:r>
      <w:r w:rsidR="005342BD">
        <w:rPr>
          <w:rFonts w:ascii="Times New Roman" w:hAnsi="Times New Roman" w:cs="Times New Roman"/>
          <w:sz w:val="28"/>
          <w:szCs w:val="28"/>
        </w:rPr>
        <w:t>);</w:t>
      </w:r>
    </w:p>
    <w:p w:rsidR="00A754A5" w:rsidRDefault="00A754A5" w:rsidP="00A754A5">
      <w:pPr>
        <w:rPr>
          <w:rFonts w:ascii="Times New Roman" w:hAnsi="Times New Roman" w:cs="Times New Roman"/>
          <w:sz w:val="28"/>
          <w:szCs w:val="28"/>
        </w:rPr>
      </w:pPr>
      <w:r w:rsidRPr="00A754A5">
        <w:rPr>
          <w:rFonts w:ascii="Times New Roman" w:hAnsi="Times New Roman" w:cs="Times New Roman"/>
          <w:sz w:val="28"/>
          <w:szCs w:val="28"/>
          <w:lang w:val="en-US"/>
        </w:rPr>
        <w:t>I</w:t>
      </w:r>
      <w:r w:rsidRPr="00A754A5">
        <w:rPr>
          <w:rFonts w:ascii="Times New Roman" w:hAnsi="Times New Roman" w:cs="Times New Roman"/>
          <w:sz w:val="28"/>
          <w:szCs w:val="28"/>
        </w:rPr>
        <w:t xml:space="preserve"> этап – </w:t>
      </w:r>
      <w:r w:rsidR="005342BD">
        <w:rPr>
          <w:rFonts w:ascii="Times New Roman" w:hAnsi="Times New Roman" w:cs="Times New Roman"/>
          <w:sz w:val="28"/>
          <w:szCs w:val="28"/>
        </w:rPr>
        <w:t>постановка проблемной ситуации (постановка и определение проблемных ситуаций);</w:t>
      </w:r>
    </w:p>
    <w:p w:rsidR="00A754A5" w:rsidRDefault="00A754A5" w:rsidP="00A754A5">
      <w:pPr>
        <w:rPr>
          <w:rFonts w:ascii="Times New Roman" w:hAnsi="Times New Roman" w:cs="Times New Roman"/>
          <w:sz w:val="28"/>
          <w:szCs w:val="28"/>
        </w:rPr>
      </w:pPr>
      <w:r w:rsidRPr="00A754A5">
        <w:rPr>
          <w:rFonts w:ascii="Times New Roman" w:hAnsi="Times New Roman" w:cs="Times New Roman"/>
          <w:sz w:val="28"/>
          <w:szCs w:val="28"/>
          <w:lang w:val="en-US"/>
        </w:rPr>
        <w:t>II</w:t>
      </w:r>
      <w:r w:rsidRPr="00A754A5">
        <w:rPr>
          <w:rFonts w:ascii="Times New Roman" w:hAnsi="Times New Roman" w:cs="Times New Roman"/>
          <w:sz w:val="28"/>
          <w:szCs w:val="28"/>
        </w:rPr>
        <w:t xml:space="preserve"> этап – формировани</w:t>
      </w:r>
      <w:r w:rsidR="005342BD">
        <w:rPr>
          <w:rFonts w:ascii="Times New Roman" w:hAnsi="Times New Roman" w:cs="Times New Roman"/>
          <w:sz w:val="28"/>
          <w:szCs w:val="28"/>
        </w:rPr>
        <w:t>е учебных групп (для разрешения поставленных противоречий);</w:t>
      </w:r>
    </w:p>
    <w:p w:rsidR="00A754A5" w:rsidRDefault="00A754A5" w:rsidP="00A754A5">
      <w:pPr>
        <w:rPr>
          <w:rFonts w:ascii="Times New Roman" w:hAnsi="Times New Roman" w:cs="Times New Roman"/>
          <w:sz w:val="28"/>
          <w:szCs w:val="28"/>
        </w:rPr>
      </w:pPr>
      <w:r w:rsidRPr="00A754A5">
        <w:rPr>
          <w:rFonts w:ascii="Times New Roman" w:hAnsi="Times New Roman" w:cs="Times New Roman"/>
          <w:sz w:val="28"/>
          <w:szCs w:val="28"/>
          <w:lang w:val="en-US"/>
        </w:rPr>
        <w:t>III</w:t>
      </w:r>
      <w:r w:rsidRPr="00A754A5">
        <w:rPr>
          <w:rFonts w:ascii="Times New Roman" w:hAnsi="Times New Roman" w:cs="Times New Roman"/>
          <w:sz w:val="28"/>
          <w:szCs w:val="28"/>
        </w:rPr>
        <w:t xml:space="preserve"> этап – организация учебной деятельности учащихся в группе</w:t>
      </w:r>
      <w:r w:rsidR="005342BD">
        <w:rPr>
          <w:rFonts w:ascii="Times New Roman" w:hAnsi="Times New Roman" w:cs="Times New Roman"/>
          <w:sz w:val="28"/>
          <w:szCs w:val="28"/>
        </w:rPr>
        <w:t xml:space="preserve"> (</w:t>
      </w:r>
      <w:r w:rsidR="005342BD" w:rsidRPr="005342BD">
        <w:rPr>
          <w:rFonts w:ascii="Times New Roman" w:hAnsi="Times New Roman" w:cs="Times New Roman"/>
          <w:sz w:val="28"/>
          <w:szCs w:val="28"/>
        </w:rPr>
        <w:t>усвоение учебной задачи, стоящей перед группой; процесс поиска (обсуждения) лучшего решения; суммирование мнений и подведение итогов групповой работы; презентацию группового решения поставленной задачи</w:t>
      </w:r>
      <w:r w:rsidR="005342BD">
        <w:rPr>
          <w:rFonts w:ascii="Times New Roman" w:hAnsi="Times New Roman" w:cs="Times New Roman"/>
          <w:sz w:val="28"/>
          <w:szCs w:val="28"/>
        </w:rPr>
        <w:t>)</w:t>
      </w:r>
      <w:r w:rsidRPr="00A754A5">
        <w:rPr>
          <w:rFonts w:ascii="Times New Roman" w:hAnsi="Times New Roman" w:cs="Times New Roman"/>
          <w:sz w:val="28"/>
          <w:szCs w:val="28"/>
        </w:rPr>
        <w:t>;</w:t>
      </w:r>
    </w:p>
    <w:p w:rsidR="00A754A5" w:rsidRDefault="00A754A5" w:rsidP="00A754A5">
      <w:pPr>
        <w:rPr>
          <w:rFonts w:ascii="Times New Roman" w:hAnsi="Times New Roman" w:cs="Times New Roman"/>
          <w:sz w:val="28"/>
          <w:szCs w:val="28"/>
        </w:rPr>
      </w:pPr>
      <w:r w:rsidRPr="00A754A5">
        <w:rPr>
          <w:rFonts w:ascii="Times New Roman" w:hAnsi="Times New Roman" w:cs="Times New Roman"/>
          <w:sz w:val="28"/>
          <w:szCs w:val="28"/>
          <w:lang w:val="en-US"/>
        </w:rPr>
        <w:t>IV</w:t>
      </w:r>
      <w:r w:rsidRPr="00A754A5">
        <w:rPr>
          <w:rFonts w:ascii="Times New Roman" w:hAnsi="Times New Roman" w:cs="Times New Roman"/>
          <w:sz w:val="28"/>
          <w:szCs w:val="28"/>
        </w:rPr>
        <w:t xml:space="preserve"> этап – презентация групповых решений</w:t>
      </w:r>
      <w:r w:rsidR="005342BD">
        <w:rPr>
          <w:rFonts w:ascii="Times New Roman" w:hAnsi="Times New Roman" w:cs="Times New Roman"/>
          <w:sz w:val="28"/>
          <w:szCs w:val="28"/>
        </w:rPr>
        <w:t xml:space="preserve"> (</w:t>
      </w:r>
      <w:r w:rsidR="005342BD" w:rsidRPr="005342BD">
        <w:rPr>
          <w:rFonts w:ascii="Times New Roman" w:hAnsi="Times New Roman" w:cs="Times New Roman"/>
          <w:sz w:val="28"/>
          <w:szCs w:val="28"/>
        </w:rPr>
        <w:t>устное сообщение, представление структурно-логических схем, заполнение таблиц и пр.</w:t>
      </w:r>
      <w:r w:rsidR="005342BD">
        <w:rPr>
          <w:rFonts w:ascii="Times New Roman" w:hAnsi="Times New Roman" w:cs="Times New Roman"/>
          <w:sz w:val="28"/>
          <w:szCs w:val="28"/>
        </w:rPr>
        <w:t>)</w:t>
      </w:r>
      <w:r w:rsidRPr="005342BD">
        <w:rPr>
          <w:rFonts w:ascii="Times New Roman" w:hAnsi="Times New Roman" w:cs="Times New Roman"/>
          <w:sz w:val="28"/>
          <w:szCs w:val="28"/>
        </w:rPr>
        <w:t>;</w:t>
      </w:r>
    </w:p>
    <w:p w:rsidR="00A754A5" w:rsidRPr="00A754A5" w:rsidRDefault="00A754A5" w:rsidP="00A754A5">
      <w:pPr>
        <w:rPr>
          <w:rFonts w:ascii="Times New Roman" w:hAnsi="Times New Roman" w:cs="Times New Roman"/>
          <w:sz w:val="28"/>
          <w:szCs w:val="28"/>
        </w:rPr>
      </w:pPr>
      <w:r w:rsidRPr="00A754A5">
        <w:rPr>
          <w:rFonts w:ascii="Times New Roman" w:hAnsi="Times New Roman" w:cs="Times New Roman"/>
          <w:sz w:val="28"/>
          <w:szCs w:val="28"/>
          <w:lang w:val="en-US"/>
        </w:rPr>
        <w:t>V</w:t>
      </w:r>
      <w:r w:rsidRPr="00A754A5">
        <w:rPr>
          <w:rFonts w:ascii="Times New Roman" w:hAnsi="Times New Roman" w:cs="Times New Roman"/>
          <w:sz w:val="28"/>
          <w:szCs w:val="28"/>
        </w:rPr>
        <w:t xml:space="preserve"> этап – рефлексия прошедшего занятия.</w:t>
      </w:r>
    </w:p>
    <w:p w:rsidR="00D93BEB" w:rsidRDefault="005342BD" w:rsidP="00B31CF8">
      <w:pPr>
        <w:ind w:firstLine="709"/>
        <w:rPr>
          <w:rFonts w:ascii="Times New Roman" w:hAnsi="Times New Roman" w:cs="Times New Roman"/>
          <w:sz w:val="28"/>
          <w:szCs w:val="28"/>
        </w:rPr>
      </w:pPr>
      <w:r w:rsidRPr="005342BD">
        <w:rPr>
          <w:rFonts w:ascii="Times New Roman" w:hAnsi="Times New Roman" w:cs="Times New Roman"/>
          <w:sz w:val="28"/>
          <w:szCs w:val="28"/>
        </w:rPr>
        <w:t>Таким образом, применение методов интерактивного обучения на уроках географии является условием преодоления коммуникативных барьеров школьников в учебной деятельности, способствует развитию навыков самопрезентации, позволяет школьникам развивать свои потребности в успехе, не испытывать негативного отношения и переживания трев</w:t>
      </w:r>
      <w:r w:rsidR="00D93BEB">
        <w:rPr>
          <w:rFonts w:ascii="Times New Roman" w:hAnsi="Times New Roman" w:cs="Times New Roman"/>
          <w:sz w:val="28"/>
          <w:szCs w:val="28"/>
        </w:rPr>
        <w:t>оги в ситуациях проверки знаний.</w:t>
      </w:r>
    </w:p>
    <w:p w:rsidR="00D93BEB" w:rsidRPr="00D93BEB" w:rsidRDefault="00570ED1" w:rsidP="00B31CF8">
      <w:pPr>
        <w:ind w:firstLine="709"/>
        <w:rPr>
          <w:rFonts w:ascii="Times New Roman" w:eastAsia="Calibri" w:hAnsi="Times New Roman" w:cs="Times New Roman"/>
          <w:sz w:val="28"/>
          <w:szCs w:val="28"/>
        </w:rPr>
      </w:pPr>
      <w:r>
        <w:rPr>
          <w:rFonts w:ascii="Times New Roman" w:hAnsi="Times New Roman" w:cs="Times New Roman"/>
          <w:sz w:val="28"/>
          <w:szCs w:val="28"/>
        </w:rPr>
        <w:t>Игровой метод, который несёт в себе</w:t>
      </w:r>
      <w:r w:rsidRPr="00570ED1">
        <w:rPr>
          <w:sz w:val="28"/>
          <w:szCs w:val="28"/>
        </w:rPr>
        <w:t xml:space="preserve"> </w:t>
      </w:r>
      <w:r>
        <w:rPr>
          <w:rFonts w:ascii="Times New Roman" w:hAnsi="Times New Roman" w:cs="Times New Roman"/>
          <w:sz w:val="28"/>
          <w:szCs w:val="28"/>
        </w:rPr>
        <w:t xml:space="preserve">функцию увлекательности, так как, увлекая, игра ведет к </w:t>
      </w:r>
      <w:r w:rsidRPr="00570ED1">
        <w:rPr>
          <w:rFonts w:ascii="Times New Roman" w:hAnsi="Times New Roman" w:cs="Times New Roman"/>
          <w:sz w:val="28"/>
          <w:szCs w:val="28"/>
        </w:rPr>
        <w:t>познанию</w:t>
      </w:r>
      <w:r w:rsidR="00D93BEB">
        <w:rPr>
          <w:rFonts w:ascii="Times New Roman" w:hAnsi="Times New Roman" w:cs="Times New Roman"/>
          <w:sz w:val="28"/>
          <w:szCs w:val="28"/>
        </w:rPr>
        <w:t>,</w:t>
      </w:r>
      <w:r w:rsidR="00972936">
        <w:rPr>
          <w:rFonts w:ascii="Times New Roman" w:hAnsi="Times New Roman" w:cs="Times New Roman"/>
          <w:sz w:val="28"/>
          <w:szCs w:val="28"/>
        </w:rPr>
        <w:t xml:space="preserve"> даё</w:t>
      </w:r>
      <w:r w:rsidR="00972936" w:rsidRPr="00972936">
        <w:rPr>
          <w:rFonts w:ascii="Times New Roman" w:hAnsi="Times New Roman" w:cs="Times New Roman"/>
          <w:sz w:val="28"/>
          <w:szCs w:val="28"/>
        </w:rPr>
        <w:t>т возможность для вза</w:t>
      </w:r>
      <w:r w:rsidR="00972936">
        <w:rPr>
          <w:rFonts w:ascii="Times New Roman" w:hAnsi="Times New Roman" w:cs="Times New Roman"/>
          <w:sz w:val="28"/>
          <w:szCs w:val="28"/>
        </w:rPr>
        <w:t>имообучения, так как предполагае</w:t>
      </w:r>
      <w:r w:rsidR="00972936" w:rsidRPr="00972936">
        <w:rPr>
          <w:rFonts w:ascii="Times New Roman" w:hAnsi="Times New Roman" w:cs="Times New Roman"/>
          <w:sz w:val="28"/>
          <w:szCs w:val="28"/>
        </w:rPr>
        <w:t>т групповые формы работы и совещательный процесс.</w:t>
      </w:r>
      <w:r w:rsidR="00D93BEB" w:rsidRPr="00D93BEB">
        <w:rPr>
          <w:sz w:val="28"/>
          <w:szCs w:val="28"/>
        </w:rPr>
        <w:t xml:space="preserve"> </w:t>
      </w:r>
      <w:r w:rsidR="00D93BEB" w:rsidRPr="00D93BEB">
        <w:rPr>
          <w:rFonts w:ascii="Times New Roman" w:eastAsia="Calibri" w:hAnsi="Times New Roman" w:cs="Times New Roman"/>
          <w:sz w:val="28"/>
          <w:szCs w:val="28"/>
        </w:rPr>
        <w:t>В целом же игра выступает как средство совершенствования обучения и воспитания ребенка. Вот поэтому  уделяю особое внимание игре в ходе учебного процесса.</w:t>
      </w:r>
    </w:p>
    <w:p w:rsidR="00635576" w:rsidRDefault="00D93BEB" w:rsidP="00635576">
      <w:pPr>
        <w:ind w:firstLine="709"/>
        <w:rPr>
          <w:rFonts w:ascii="Times New Roman" w:hAnsi="Times New Roman" w:cs="Times New Roman"/>
          <w:sz w:val="28"/>
          <w:szCs w:val="28"/>
        </w:rPr>
      </w:pPr>
      <w:r w:rsidRPr="00D93BEB">
        <w:rPr>
          <w:rFonts w:ascii="Times New Roman" w:eastAsia="Calibri" w:hAnsi="Times New Roman" w:cs="Times New Roman"/>
          <w:sz w:val="28"/>
          <w:szCs w:val="28"/>
        </w:rPr>
        <w:lastRenderedPageBreak/>
        <w:t>Игра на уроке – комплексный носитель информации.  В процессе игры срабатывает ассоциативная, механическая, зрительная и другие виды памяти по запросам игровой ситуации.</w:t>
      </w:r>
      <w:r>
        <w:rPr>
          <w:rFonts w:ascii="Times New Roman" w:hAnsi="Times New Roman" w:cs="Times New Roman"/>
          <w:sz w:val="28"/>
          <w:szCs w:val="28"/>
        </w:rPr>
        <w:t xml:space="preserve"> Одним из примером </w:t>
      </w:r>
      <w:proofErr w:type="gramStart"/>
      <w:r>
        <w:rPr>
          <w:rFonts w:ascii="Times New Roman" w:hAnsi="Times New Roman" w:cs="Times New Roman"/>
          <w:sz w:val="28"/>
          <w:szCs w:val="28"/>
        </w:rPr>
        <w:t>применяемых</w:t>
      </w:r>
      <w:proofErr w:type="gramEnd"/>
      <w:r>
        <w:rPr>
          <w:rFonts w:ascii="Times New Roman" w:hAnsi="Times New Roman" w:cs="Times New Roman"/>
          <w:sz w:val="28"/>
          <w:szCs w:val="28"/>
        </w:rPr>
        <w:t xml:space="preserve"> мной в учебной деятельности </w:t>
      </w:r>
      <w:r w:rsidR="00A051E8">
        <w:rPr>
          <w:rFonts w:ascii="Times New Roman" w:hAnsi="Times New Roman" w:cs="Times New Roman"/>
          <w:sz w:val="28"/>
          <w:szCs w:val="28"/>
        </w:rPr>
        <w:t>служит</w:t>
      </w:r>
      <w:r>
        <w:rPr>
          <w:rFonts w:ascii="Times New Roman" w:hAnsi="Times New Roman" w:cs="Times New Roman"/>
          <w:sz w:val="28"/>
          <w:szCs w:val="28"/>
        </w:rPr>
        <w:t xml:space="preserve"> </w:t>
      </w:r>
      <w:r w:rsidR="00B31CF8">
        <w:rPr>
          <w:rFonts w:ascii="Times New Roman" w:hAnsi="Times New Roman" w:cs="Times New Roman"/>
          <w:sz w:val="28"/>
          <w:szCs w:val="28"/>
        </w:rPr>
        <w:t xml:space="preserve">ролевая игра. </w:t>
      </w:r>
      <w:r w:rsidR="00B31CF8" w:rsidRPr="00B31CF8">
        <w:rPr>
          <w:rFonts w:ascii="Times New Roman" w:eastAsia="Calibri" w:hAnsi="Times New Roman" w:cs="Times New Roman"/>
          <w:sz w:val="28"/>
          <w:szCs w:val="28"/>
        </w:rPr>
        <w:t xml:space="preserve">На своих  уроках использую различные ролевые игры и игры - состязания. Ролевые игры предполагают наличие воображаемой игровой ситуации, в которой действуют воображаемые герои. В основном содержанием ролевой игры становятся реальные проблемы географической науки. Ролевая игра успешна в том случае, если учащиеся в ходе её дискутируют, отстаивают свои взгляды. Так, для 7 класса наиболее интересными являются сюжетно </w:t>
      </w:r>
      <w:r w:rsidR="00B31CF8">
        <w:rPr>
          <w:rFonts w:ascii="Times New Roman" w:hAnsi="Times New Roman" w:cs="Times New Roman"/>
          <w:sz w:val="28"/>
          <w:szCs w:val="28"/>
        </w:rPr>
        <w:t>–</w:t>
      </w:r>
      <w:r w:rsidR="00B31CF8" w:rsidRPr="00B31CF8">
        <w:rPr>
          <w:rFonts w:ascii="Times New Roman" w:eastAsia="Calibri" w:hAnsi="Times New Roman" w:cs="Times New Roman"/>
          <w:sz w:val="28"/>
          <w:szCs w:val="28"/>
        </w:rPr>
        <w:t xml:space="preserve"> </w:t>
      </w:r>
      <w:r w:rsidR="00B31CF8">
        <w:rPr>
          <w:rFonts w:ascii="Times New Roman" w:hAnsi="Times New Roman" w:cs="Times New Roman"/>
          <w:sz w:val="28"/>
          <w:szCs w:val="28"/>
        </w:rPr>
        <w:t xml:space="preserve">ролевые игры </w:t>
      </w:r>
      <w:r w:rsidR="00B31CF8" w:rsidRPr="00B31CF8">
        <w:rPr>
          <w:rFonts w:ascii="Times New Roman" w:eastAsia="Calibri" w:hAnsi="Times New Roman" w:cs="Times New Roman"/>
          <w:sz w:val="28"/>
          <w:szCs w:val="28"/>
        </w:rPr>
        <w:t>типа игр-путешествий.</w:t>
      </w:r>
      <w:r w:rsidR="00B31CF8">
        <w:rPr>
          <w:rFonts w:ascii="Times New Roman" w:hAnsi="Times New Roman" w:cs="Times New Roman"/>
          <w:sz w:val="28"/>
          <w:szCs w:val="28"/>
        </w:rPr>
        <w:t xml:space="preserve">  </w:t>
      </w:r>
      <w:r w:rsidR="00B31CF8" w:rsidRPr="00B31CF8">
        <w:rPr>
          <w:rFonts w:ascii="Times New Roman" w:eastAsia="Calibri" w:hAnsi="Times New Roman" w:cs="Times New Roman"/>
          <w:sz w:val="28"/>
          <w:szCs w:val="28"/>
        </w:rPr>
        <w:t>П</w:t>
      </w:r>
      <w:r w:rsidR="00B31CF8">
        <w:rPr>
          <w:rFonts w:ascii="Times New Roman" w:hAnsi="Times New Roman" w:cs="Times New Roman"/>
          <w:sz w:val="28"/>
          <w:szCs w:val="28"/>
        </w:rPr>
        <w:t xml:space="preserve">римеры: </w:t>
      </w:r>
      <w:r w:rsidR="00B31CF8" w:rsidRPr="00B31CF8">
        <w:rPr>
          <w:rFonts w:ascii="Times New Roman" w:eastAsia="Calibri" w:hAnsi="Times New Roman" w:cs="Times New Roman"/>
          <w:sz w:val="28"/>
          <w:szCs w:val="28"/>
        </w:rPr>
        <w:t>«Путешествие по</w:t>
      </w:r>
      <w:r w:rsidR="00B31CF8">
        <w:rPr>
          <w:rFonts w:ascii="Times New Roman" w:hAnsi="Times New Roman" w:cs="Times New Roman"/>
          <w:sz w:val="28"/>
          <w:szCs w:val="28"/>
        </w:rPr>
        <w:t xml:space="preserve"> Африке</w:t>
      </w:r>
      <w:r w:rsidR="00B31CF8" w:rsidRPr="00B31CF8">
        <w:rPr>
          <w:rFonts w:ascii="Times New Roman" w:eastAsia="Calibri" w:hAnsi="Times New Roman" w:cs="Times New Roman"/>
          <w:sz w:val="28"/>
          <w:szCs w:val="28"/>
        </w:rPr>
        <w:t>», «Пу</w:t>
      </w:r>
      <w:r w:rsidR="00B31CF8">
        <w:rPr>
          <w:rFonts w:ascii="Times New Roman" w:hAnsi="Times New Roman" w:cs="Times New Roman"/>
          <w:sz w:val="28"/>
          <w:szCs w:val="28"/>
        </w:rPr>
        <w:t>тешествие по Индийскому</w:t>
      </w:r>
      <w:r w:rsidR="00B31CF8" w:rsidRPr="00B31CF8">
        <w:rPr>
          <w:rFonts w:ascii="Times New Roman" w:eastAsia="Calibri" w:hAnsi="Times New Roman" w:cs="Times New Roman"/>
          <w:sz w:val="28"/>
          <w:szCs w:val="28"/>
        </w:rPr>
        <w:t xml:space="preserve"> океану», «Будущее Антарктиды». В 8-10 классах ро</w:t>
      </w:r>
      <w:r w:rsidR="00B31CF8">
        <w:rPr>
          <w:rFonts w:ascii="Times New Roman" w:hAnsi="Times New Roman" w:cs="Times New Roman"/>
          <w:sz w:val="28"/>
          <w:szCs w:val="28"/>
        </w:rPr>
        <w:t>левые игры постепенно изменяю, в них использую</w:t>
      </w:r>
      <w:r w:rsidR="00B31CF8" w:rsidRPr="00B31CF8">
        <w:rPr>
          <w:rFonts w:ascii="Times New Roman" w:eastAsia="Calibri" w:hAnsi="Times New Roman" w:cs="Times New Roman"/>
          <w:sz w:val="28"/>
          <w:szCs w:val="28"/>
        </w:rPr>
        <w:t xml:space="preserve"> более сложные ситуации (пресс-конференции, уроки-ярмарки, «круглые столы»).</w:t>
      </w:r>
    </w:p>
    <w:p w:rsidR="00972936" w:rsidRDefault="00972936" w:rsidP="00635576">
      <w:pPr>
        <w:ind w:firstLine="709"/>
        <w:rPr>
          <w:rFonts w:ascii="Times New Roman" w:hAnsi="Times New Roman" w:cs="Times New Roman"/>
          <w:sz w:val="28"/>
          <w:szCs w:val="28"/>
        </w:rPr>
      </w:pPr>
      <w:r>
        <w:rPr>
          <w:rFonts w:ascii="Times New Roman" w:hAnsi="Times New Roman" w:cs="Times New Roman"/>
          <w:sz w:val="28"/>
          <w:szCs w:val="28"/>
        </w:rPr>
        <w:t xml:space="preserve">Использование информационно-коммуникативных технологий </w:t>
      </w:r>
      <w:r>
        <w:rPr>
          <w:color w:val="000000"/>
          <w:spacing w:val="-1"/>
          <w:sz w:val="28"/>
          <w:szCs w:val="28"/>
        </w:rPr>
        <w:t xml:space="preserve"> </w:t>
      </w:r>
      <w:r>
        <w:rPr>
          <w:rFonts w:ascii="Times New Roman" w:hAnsi="Times New Roman" w:cs="Times New Roman"/>
          <w:color w:val="000000"/>
          <w:spacing w:val="-1"/>
          <w:sz w:val="28"/>
          <w:szCs w:val="28"/>
        </w:rPr>
        <w:t>даёт</w:t>
      </w:r>
      <w:r w:rsidR="004B2A19">
        <w:rPr>
          <w:rFonts w:ascii="Times New Roman" w:hAnsi="Times New Roman" w:cs="Times New Roman"/>
          <w:color w:val="000000"/>
          <w:spacing w:val="-1"/>
          <w:sz w:val="28"/>
          <w:szCs w:val="28"/>
        </w:rPr>
        <w:t xml:space="preserve"> мне</w:t>
      </w:r>
      <w:r w:rsidRPr="00972936">
        <w:rPr>
          <w:rFonts w:ascii="Times New Roman" w:hAnsi="Times New Roman" w:cs="Times New Roman"/>
          <w:color w:val="000000"/>
          <w:spacing w:val="-1"/>
          <w:sz w:val="28"/>
          <w:szCs w:val="28"/>
        </w:rPr>
        <w:t xml:space="preserve"> возможность</w:t>
      </w:r>
      <w:r w:rsidR="004B2A19">
        <w:rPr>
          <w:rFonts w:ascii="Times New Roman" w:hAnsi="Times New Roman" w:cs="Times New Roman"/>
          <w:color w:val="000000"/>
          <w:spacing w:val="-1"/>
          <w:sz w:val="28"/>
          <w:szCs w:val="28"/>
        </w:rPr>
        <w:t xml:space="preserve"> </w:t>
      </w:r>
      <w:r w:rsidR="004B2A19" w:rsidRPr="004B2A19">
        <w:rPr>
          <w:rFonts w:ascii="Times New Roman" w:hAnsi="Times New Roman" w:cs="Times New Roman"/>
          <w:sz w:val="28"/>
          <w:szCs w:val="28"/>
        </w:rPr>
        <w:t>сформировать способности учащихся к самостоятельному поиску, сбору, анализу и представлению информации.</w:t>
      </w:r>
      <w:r w:rsidRPr="00972936">
        <w:rPr>
          <w:rFonts w:ascii="Times New Roman" w:hAnsi="Times New Roman" w:cs="Times New Roman"/>
          <w:color w:val="000000"/>
          <w:spacing w:val="-1"/>
          <w:sz w:val="28"/>
          <w:szCs w:val="28"/>
        </w:rPr>
        <w:t xml:space="preserve"> </w:t>
      </w:r>
      <w:r w:rsidR="00517B5A">
        <w:rPr>
          <w:rFonts w:ascii="Times New Roman" w:hAnsi="Times New Roman" w:cs="Times New Roman"/>
          <w:color w:val="000000"/>
          <w:spacing w:val="-1"/>
          <w:sz w:val="28"/>
          <w:szCs w:val="28"/>
        </w:rPr>
        <w:t xml:space="preserve">Внедряя данную технологию у себя на уроках, предусматриваю и новые роли: </w:t>
      </w:r>
      <w:r w:rsidR="00517B5A" w:rsidRPr="00517B5A">
        <w:rPr>
          <w:rFonts w:ascii="Times New Roman" w:hAnsi="Times New Roman" w:cs="Times New Roman"/>
          <w:sz w:val="28"/>
          <w:szCs w:val="28"/>
        </w:rPr>
        <w:t>учителя, как консультанта, и ученика, как активного исследователя, творчески и самостоятельно работающего над решением учебных задач, широко использующего информационные технологии и Интернет для получения необходимой информации.</w:t>
      </w:r>
    </w:p>
    <w:p w:rsidR="00D6468E" w:rsidRPr="004A08EB" w:rsidRDefault="00485229" w:rsidP="00D6468E">
      <w:pPr>
        <w:rPr>
          <w:rFonts w:ascii="Times New Roman" w:hAnsi="Times New Roman" w:cs="Times New Roman"/>
          <w:sz w:val="28"/>
          <w:szCs w:val="28"/>
        </w:rPr>
      </w:pPr>
      <w:r>
        <w:rPr>
          <w:rFonts w:ascii="Times New Roman" w:hAnsi="Times New Roman" w:cs="Times New Roman"/>
          <w:sz w:val="28"/>
          <w:szCs w:val="28"/>
        </w:rPr>
        <w:t xml:space="preserve">         </w:t>
      </w:r>
      <w:r w:rsidR="00D6468E" w:rsidRPr="004A08EB">
        <w:rPr>
          <w:rFonts w:ascii="Times New Roman" w:hAnsi="Times New Roman" w:cs="Times New Roman"/>
          <w:sz w:val="28"/>
          <w:szCs w:val="28"/>
        </w:rPr>
        <w:t>Формирование коммуникативной компетенции предполагает процессуально-результативный подход, т. к. об эффективности работы можно судить только по результату. Любой результат предполагает оценку. Для оценки использую таблицы № 1–4.</w:t>
      </w:r>
    </w:p>
    <w:p w:rsidR="00D6468E" w:rsidRPr="004A08EB" w:rsidRDefault="00D6468E" w:rsidP="00D6468E">
      <w:pPr>
        <w:rPr>
          <w:rFonts w:ascii="Times New Roman" w:hAnsi="Times New Roman" w:cs="Times New Roman"/>
          <w:sz w:val="28"/>
          <w:szCs w:val="28"/>
        </w:rPr>
      </w:pPr>
      <w:r w:rsidRPr="004A08EB">
        <w:rPr>
          <w:rFonts w:ascii="Times New Roman" w:hAnsi="Times New Roman" w:cs="Times New Roman"/>
          <w:sz w:val="28"/>
          <w:szCs w:val="28"/>
        </w:rPr>
        <w:t>Таблица № 1</w:t>
      </w:r>
    </w:p>
    <w:p w:rsidR="00D6468E" w:rsidRPr="004A08EB" w:rsidRDefault="00D6468E" w:rsidP="00485229">
      <w:pPr>
        <w:jc w:val="center"/>
        <w:rPr>
          <w:rFonts w:ascii="Times New Roman" w:hAnsi="Times New Roman" w:cs="Times New Roman"/>
          <w:sz w:val="28"/>
          <w:szCs w:val="28"/>
        </w:rPr>
      </w:pPr>
      <w:r w:rsidRPr="004A08EB">
        <w:rPr>
          <w:rFonts w:ascii="Times New Roman" w:hAnsi="Times New Roman" w:cs="Times New Roman"/>
          <w:sz w:val="28"/>
          <w:szCs w:val="28"/>
        </w:rPr>
        <w:t>Оценка проявления коммуникативной компетенции</w:t>
      </w:r>
    </w:p>
    <w:tbl>
      <w:tblPr>
        <w:tblStyle w:val="a9"/>
        <w:tblW w:w="5000" w:type="pct"/>
        <w:tblLook w:val="04A0"/>
      </w:tblPr>
      <w:tblGrid>
        <w:gridCol w:w="1201"/>
        <w:gridCol w:w="1431"/>
        <w:gridCol w:w="1769"/>
        <w:gridCol w:w="1432"/>
        <w:gridCol w:w="1374"/>
        <w:gridCol w:w="1034"/>
        <w:gridCol w:w="1330"/>
      </w:tblGrid>
      <w:tr w:rsidR="004A08EB" w:rsidRPr="004A08EB" w:rsidTr="00D94695">
        <w:tc>
          <w:tcPr>
            <w:tcW w:w="621" w:type="pct"/>
          </w:tcPr>
          <w:p w:rsidR="004A08EB" w:rsidRPr="004A08EB" w:rsidRDefault="004A08EB" w:rsidP="00D94695">
            <w:pPr>
              <w:rPr>
                <w:rFonts w:ascii="Times New Roman" w:hAnsi="Times New Roman" w:cs="Times New Roman"/>
              </w:rPr>
            </w:pPr>
          </w:p>
        </w:tc>
        <w:tc>
          <w:tcPr>
            <w:tcW w:w="4379" w:type="pct"/>
            <w:gridSpan w:val="6"/>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Информационно-предметная</w:t>
            </w:r>
          </w:p>
        </w:tc>
      </w:tr>
      <w:tr w:rsidR="004A08EB" w:rsidRPr="004A08EB" w:rsidTr="00D94695">
        <w:tc>
          <w:tcPr>
            <w:tcW w:w="621" w:type="pct"/>
          </w:tcPr>
          <w:p w:rsidR="004A08EB" w:rsidRPr="004A08EB" w:rsidRDefault="004A08EB" w:rsidP="00D94695">
            <w:pPr>
              <w:rPr>
                <w:rFonts w:ascii="Times New Roman" w:hAnsi="Times New Roman" w:cs="Times New Roman"/>
              </w:rPr>
            </w:pPr>
            <w:r w:rsidRPr="004A08EB">
              <w:rPr>
                <w:rFonts w:ascii="Times New Roman" w:hAnsi="Times New Roman" w:cs="Times New Roman"/>
              </w:rPr>
              <w:t>Ф. И. учащегося</w:t>
            </w:r>
          </w:p>
        </w:tc>
        <w:tc>
          <w:tcPr>
            <w:tcW w:w="749" w:type="pct"/>
          </w:tcPr>
          <w:p w:rsidR="004A08EB" w:rsidRPr="004A08EB" w:rsidRDefault="004A08EB" w:rsidP="00D94695">
            <w:pPr>
              <w:rPr>
                <w:rFonts w:ascii="Times New Roman" w:hAnsi="Times New Roman" w:cs="Times New Roman"/>
              </w:rPr>
            </w:pPr>
            <w:r w:rsidRPr="004A08EB">
              <w:rPr>
                <w:rFonts w:ascii="Times New Roman" w:hAnsi="Times New Roman" w:cs="Times New Roman"/>
              </w:rPr>
              <w:t>Знает источник информации</w:t>
            </w:r>
          </w:p>
        </w:tc>
        <w:tc>
          <w:tcPr>
            <w:tcW w:w="925" w:type="pct"/>
          </w:tcPr>
          <w:p w:rsidR="004A08EB" w:rsidRPr="004A08EB" w:rsidRDefault="004A08EB" w:rsidP="00D94695">
            <w:pPr>
              <w:rPr>
                <w:rFonts w:ascii="Times New Roman" w:hAnsi="Times New Roman" w:cs="Times New Roman"/>
              </w:rPr>
            </w:pPr>
            <w:r w:rsidRPr="004A08EB">
              <w:rPr>
                <w:rFonts w:ascii="Times New Roman" w:hAnsi="Times New Roman" w:cs="Times New Roman"/>
              </w:rPr>
              <w:t>Знает способы преобразования информации</w:t>
            </w:r>
          </w:p>
        </w:tc>
        <w:tc>
          <w:tcPr>
            <w:tcW w:w="749" w:type="pct"/>
          </w:tcPr>
          <w:p w:rsidR="004A08EB" w:rsidRPr="004A08EB" w:rsidRDefault="004A08EB" w:rsidP="00D94695">
            <w:pPr>
              <w:rPr>
                <w:rFonts w:ascii="Times New Roman" w:hAnsi="Times New Roman" w:cs="Times New Roman"/>
              </w:rPr>
            </w:pPr>
            <w:r w:rsidRPr="004A08EB">
              <w:rPr>
                <w:rFonts w:ascii="Times New Roman" w:hAnsi="Times New Roman" w:cs="Times New Roman"/>
              </w:rPr>
              <w:t>Знает стили подачи информации</w:t>
            </w:r>
          </w:p>
        </w:tc>
        <w:tc>
          <w:tcPr>
            <w:tcW w:w="719" w:type="pct"/>
          </w:tcPr>
          <w:p w:rsidR="004A08EB" w:rsidRPr="004A08EB" w:rsidRDefault="004A08EB" w:rsidP="00D94695">
            <w:pPr>
              <w:rPr>
                <w:rFonts w:ascii="Times New Roman" w:hAnsi="Times New Roman" w:cs="Times New Roman"/>
              </w:rPr>
            </w:pPr>
            <w:r w:rsidRPr="004A08EB">
              <w:rPr>
                <w:rFonts w:ascii="Times New Roman" w:hAnsi="Times New Roman" w:cs="Times New Roman"/>
              </w:rPr>
              <w:t>Знает содержание раздела</w:t>
            </w:r>
          </w:p>
        </w:tc>
        <w:tc>
          <w:tcPr>
            <w:tcW w:w="541" w:type="pct"/>
          </w:tcPr>
          <w:p w:rsidR="004A08EB" w:rsidRPr="004A08EB" w:rsidRDefault="004A08EB" w:rsidP="00D94695">
            <w:pPr>
              <w:rPr>
                <w:rFonts w:ascii="Times New Roman" w:hAnsi="Times New Roman" w:cs="Times New Roman"/>
              </w:rPr>
            </w:pPr>
            <w:r w:rsidRPr="004A08EB">
              <w:rPr>
                <w:rFonts w:ascii="Times New Roman" w:hAnsi="Times New Roman" w:cs="Times New Roman"/>
              </w:rPr>
              <w:t xml:space="preserve">Общее кол-во </w:t>
            </w:r>
            <w:proofErr w:type="spellStart"/>
            <w:r w:rsidRPr="004A08EB">
              <w:rPr>
                <w:rFonts w:ascii="Times New Roman" w:hAnsi="Times New Roman" w:cs="Times New Roman"/>
              </w:rPr>
              <w:t>ком-ых</w:t>
            </w:r>
            <w:proofErr w:type="spellEnd"/>
            <w:r w:rsidRPr="004A08EB">
              <w:rPr>
                <w:rFonts w:ascii="Times New Roman" w:hAnsi="Times New Roman" w:cs="Times New Roman"/>
              </w:rPr>
              <w:t xml:space="preserve"> </w:t>
            </w:r>
            <w:proofErr w:type="spellStart"/>
            <w:r w:rsidRPr="004A08EB">
              <w:rPr>
                <w:rFonts w:ascii="Times New Roman" w:hAnsi="Times New Roman" w:cs="Times New Roman"/>
              </w:rPr>
              <w:t>проявл</w:t>
            </w:r>
            <w:proofErr w:type="spellEnd"/>
          </w:p>
          <w:p w:rsidR="004A08EB" w:rsidRPr="004A08EB" w:rsidRDefault="004A08EB" w:rsidP="00D94695">
            <w:pPr>
              <w:rPr>
                <w:rFonts w:ascii="Times New Roman" w:hAnsi="Times New Roman" w:cs="Times New Roman"/>
              </w:rPr>
            </w:pPr>
          </w:p>
          <w:p w:rsidR="004A08EB" w:rsidRPr="004A08EB" w:rsidRDefault="004A08EB" w:rsidP="00D94695">
            <w:pPr>
              <w:rPr>
                <w:rFonts w:ascii="Times New Roman" w:hAnsi="Times New Roman" w:cs="Times New Roman"/>
              </w:rPr>
            </w:pPr>
            <w:r w:rsidRPr="004A08EB">
              <w:rPr>
                <w:rFonts w:ascii="Times New Roman" w:hAnsi="Times New Roman" w:cs="Times New Roman"/>
              </w:rPr>
              <w:t>%</w:t>
            </w:r>
          </w:p>
        </w:tc>
        <w:tc>
          <w:tcPr>
            <w:tcW w:w="697" w:type="pct"/>
          </w:tcPr>
          <w:p w:rsidR="004A08EB" w:rsidRPr="004A08EB" w:rsidRDefault="004A08EB" w:rsidP="00D94695">
            <w:pPr>
              <w:rPr>
                <w:rFonts w:ascii="Times New Roman" w:hAnsi="Times New Roman" w:cs="Times New Roman"/>
              </w:rPr>
            </w:pPr>
            <w:r w:rsidRPr="004A08EB">
              <w:rPr>
                <w:rFonts w:ascii="Times New Roman" w:hAnsi="Times New Roman" w:cs="Times New Roman"/>
              </w:rPr>
              <w:t>Уровень проявления</w:t>
            </w:r>
          </w:p>
        </w:tc>
      </w:tr>
      <w:tr w:rsidR="004A08EB" w:rsidRPr="004A08EB" w:rsidTr="00D94695">
        <w:tc>
          <w:tcPr>
            <w:tcW w:w="621" w:type="pct"/>
          </w:tcPr>
          <w:p w:rsidR="004A08EB" w:rsidRPr="004A08EB" w:rsidRDefault="004A08EB" w:rsidP="00D94695">
            <w:pPr>
              <w:rPr>
                <w:rFonts w:ascii="Times New Roman" w:hAnsi="Times New Roman" w:cs="Times New Roman"/>
              </w:rPr>
            </w:pPr>
          </w:p>
        </w:tc>
        <w:tc>
          <w:tcPr>
            <w:tcW w:w="749" w:type="pct"/>
          </w:tcPr>
          <w:p w:rsidR="004A08EB" w:rsidRPr="004A08EB" w:rsidRDefault="004A08EB" w:rsidP="00D94695">
            <w:pPr>
              <w:rPr>
                <w:rFonts w:ascii="Times New Roman" w:hAnsi="Times New Roman" w:cs="Times New Roman"/>
              </w:rPr>
            </w:pPr>
          </w:p>
        </w:tc>
        <w:tc>
          <w:tcPr>
            <w:tcW w:w="925" w:type="pct"/>
          </w:tcPr>
          <w:p w:rsidR="004A08EB" w:rsidRPr="004A08EB" w:rsidRDefault="004A08EB" w:rsidP="00D94695">
            <w:pPr>
              <w:rPr>
                <w:rFonts w:ascii="Times New Roman" w:hAnsi="Times New Roman" w:cs="Times New Roman"/>
              </w:rPr>
            </w:pPr>
          </w:p>
        </w:tc>
        <w:tc>
          <w:tcPr>
            <w:tcW w:w="749" w:type="pct"/>
          </w:tcPr>
          <w:p w:rsidR="004A08EB" w:rsidRPr="004A08EB" w:rsidRDefault="004A08EB" w:rsidP="00D94695">
            <w:pPr>
              <w:rPr>
                <w:rFonts w:ascii="Times New Roman" w:hAnsi="Times New Roman" w:cs="Times New Roman"/>
              </w:rPr>
            </w:pPr>
          </w:p>
        </w:tc>
        <w:tc>
          <w:tcPr>
            <w:tcW w:w="719" w:type="pct"/>
          </w:tcPr>
          <w:p w:rsidR="004A08EB" w:rsidRPr="004A08EB" w:rsidRDefault="004A08EB" w:rsidP="00D94695">
            <w:pPr>
              <w:rPr>
                <w:rFonts w:ascii="Times New Roman" w:hAnsi="Times New Roman" w:cs="Times New Roman"/>
              </w:rPr>
            </w:pPr>
          </w:p>
        </w:tc>
        <w:tc>
          <w:tcPr>
            <w:tcW w:w="541" w:type="pct"/>
          </w:tcPr>
          <w:p w:rsidR="004A08EB" w:rsidRPr="004A08EB" w:rsidRDefault="004A08EB" w:rsidP="00D94695">
            <w:pPr>
              <w:rPr>
                <w:rFonts w:ascii="Times New Roman" w:hAnsi="Times New Roman" w:cs="Times New Roman"/>
              </w:rPr>
            </w:pPr>
          </w:p>
        </w:tc>
        <w:tc>
          <w:tcPr>
            <w:tcW w:w="697" w:type="pct"/>
          </w:tcPr>
          <w:p w:rsidR="004A08EB" w:rsidRPr="004A08EB" w:rsidRDefault="004A08EB" w:rsidP="00D94695">
            <w:pPr>
              <w:rPr>
                <w:rFonts w:ascii="Times New Roman" w:hAnsi="Times New Roman" w:cs="Times New Roman"/>
              </w:rPr>
            </w:pPr>
          </w:p>
        </w:tc>
      </w:tr>
    </w:tbl>
    <w:p w:rsidR="00E3253C" w:rsidRDefault="00E3253C" w:rsidP="004A08EB">
      <w:pPr>
        <w:jc w:val="center"/>
        <w:rPr>
          <w:rFonts w:ascii="Times New Roman" w:hAnsi="Times New Roman" w:cs="Times New Roman"/>
          <w:sz w:val="28"/>
          <w:szCs w:val="28"/>
        </w:rPr>
      </w:pPr>
    </w:p>
    <w:p w:rsidR="004A08EB" w:rsidRPr="004A08EB" w:rsidRDefault="004A08EB" w:rsidP="004A08EB">
      <w:pPr>
        <w:rPr>
          <w:rFonts w:ascii="Times New Roman" w:hAnsi="Times New Roman" w:cs="Times New Roman"/>
          <w:sz w:val="28"/>
          <w:szCs w:val="28"/>
        </w:rPr>
      </w:pPr>
      <w:r w:rsidRPr="004A08EB">
        <w:rPr>
          <w:rFonts w:ascii="Times New Roman" w:hAnsi="Times New Roman" w:cs="Times New Roman"/>
          <w:sz w:val="28"/>
          <w:szCs w:val="28"/>
        </w:rPr>
        <w:lastRenderedPageBreak/>
        <w:t xml:space="preserve">Факт единичного проявления фиксируется знаком “+”. Общее количество коммуникативных проявлений определяется в %. Затем определяется уровень проявления коммуникативной компетенции. До 50% – низкий, 50–70% – средний, 70–100% – высокий. </w:t>
      </w:r>
    </w:p>
    <w:p w:rsidR="004A08EB" w:rsidRPr="004A08EB" w:rsidRDefault="004A08EB" w:rsidP="004A08EB">
      <w:pPr>
        <w:rPr>
          <w:rFonts w:ascii="Times New Roman" w:hAnsi="Times New Roman" w:cs="Times New Roman"/>
          <w:sz w:val="28"/>
          <w:szCs w:val="28"/>
        </w:rPr>
      </w:pPr>
      <w:r w:rsidRPr="004A08EB">
        <w:rPr>
          <w:rFonts w:ascii="Times New Roman" w:hAnsi="Times New Roman" w:cs="Times New Roman"/>
          <w:sz w:val="28"/>
          <w:szCs w:val="28"/>
        </w:rPr>
        <w:t>Таблица № 2</w:t>
      </w:r>
    </w:p>
    <w:p w:rsidR="004A08EB" w:rsidRPr="004A08EB" w:rsidRDefault="004A08EB" w:rsidP="004A08EB">
      <w:pPr>
        <w:jc w:val="center"/>
        <w:rPr>
          <w:rFonts w:ascii="Times New Roman" w:hAnsi="Times New Roman" w:cs="Times New Roman"/>
          <w:sz w:val="28"/>
          <w:szCs w:val="28"/>
        </w:rPr>
      </w:pPr>
      <w:r w:rsidRPr="004A08EB">
        <w:rPr>
          <w:rFonts w:ascii="Times New Roman" w:hAnsi="Times New Roman" w:cs="Times New Roman"/>
          <w:sz w:val="28"/>
          <w:szCs w:val="28"/>
        </w:rPr>
        <w:t>Оценка сформированности коммуникативной компетенции (деятельностно-коммуникативная)</w:t>
      </w:r>
    </w:p>
    <w:tbl>
      <w:tblPr>
        <w:tblStyle w:val="a9"/>
        <w:tblW w:w="0" w:type="auto"/>
        <w:tblLayout w:type="fixed"/>
        <w:tblLook w:val="04A0"/>
      </w:tblPr>
      <w:tblGrid>
        <w:gridCol w:w="1085"/>
        <w:gridCol w:w="1544"/>
        <w:gridCol w:w="1448"/>
        <w:gridCol w:w="1134"/>
        <w:gridCol w:w="851"/>
        <w:gridCol w:w="1134"/>
        <w:gridCol w:w="709"/>
        <w:gridCol w:w="850"/>
        <w:gridCol w:w="816"/>
      </w:tblGrid>
      <w:tr w:rsidR="004A08EB" w:rsidRPr="004A08EB" w:rsidTr="004A08EB">
        <w:tc>
          <w:tcPr>
            <w:tcW w:w="1085"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Ф. И. учащегося</w:t>
            </w:r>
          </w:p>
        </w:tc>
        <w:tc>
          <w:tcPr>
            <w:tcW w:w="1544"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Умения</w:t>
            </w:r>
          </w:p>
        </w:tc>
        <w:tc>
          <w:tcPr>
            <w:tcW w:w="1448"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Вид речевой деятельности (комплекс операций)</w:t>
            </w:r>
          </w:p>
        </w:tc>
        <w:tc>
          <w:tcPr>
            <w:tcW w:w="1985" w:type="dxa"/>
            <w:gridSpan w:val="2"/>
          </w:tcPr>
          <w:p w:rsidR="004A08EB" w:rsidRPr="004A08EB" w:rsidRDefault="004A08EB" w:rsidP="00D94695">
            <w:pPr>
              <w:rPr>
                <w:rFonts w:ascii="Times New Roman" w:hAnsi="Times New Roman" w:cs="Times New Roman"/>
              </w:rPr>
            </w:pPr>
            <w:r w:rsidRPr="004A08EB">
              <w:rPr>
                <w:rFonts w:ascii="Times New Roman" w:hAnsi="Times New Roman" w:cs="Times New Roman"/>
              </w:rPr>
              <w:t>Проявление видов коммуникативных действий</w:t>
            </w:r>
          </w:p>
        </w:tc>
        <w:tc>
          <w:tcPr>
            <w:tcW w:w="1843" w:type="dxa"/>
            <w:gridSpan w:val="2"/>
          </w:tcPr>
          <w:p w:rsidR="004A08EB" w:rsidRPr="004A08EB" w:rsidRDefault="004A08EB" w:rsidP="00D94695">
            <w:pPr>
              <w:rPr>
                <w:rFonts w:ascii="Times New Roman" w:hAnsi="Times New Roman" w:cs="Times New Roman"/>
              </w:rPr>
            </w:pPr>
            <w:r w:rsidRPr="004A08EB">
              <w:rPr>
                <w:rFonts w:ascii="Times New Roman" w:hAnsi="Times New Roman" w:cs="Times New Roman"/>
              </w:rPr>
              <w:t>Зона ближайшего развития</w:t>
            </w:r>
          </w:p>
        </w:tc>
        <w:tc>
          <w:tcPr>
            <w:tcW w:w="850"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 реализации</w:t>
            </w:r>
          </w:p>
        </w:tc>
        <w:tc>
          <w:tcPr>
            <w:tcW w:w="816"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Уровень реализации</w:t>
            </w:r>
          </w:p>
        </w:tc>
      </w:tr>
      <w:tr w:rsidR="004A08EB" w:rsidRPr="004A08EB" w:rsidTr="004A08EB">
        <w:tc>
          <w:tcPr>
            <w:tcW w:w="1085" w:type="dxa"/>
          </w:tcPr>
          <w:p w:rsidR="004A08EB" w:rsidRPr="004A08EB" w:rsidRDefault="004A08EB" w:rsidP="00D94695">
            <w:pPr>
              <w:rPr>
                <w:rFonts w:ascii="Times New Roman" w:hAnsi="Times New Roman" w:cs="Times New Roman"/>
              </w:rPr>
            </w:pPr>
          </w:p>
        </w:tc>
        <w:tc>
          <w:tcPr>
            <w:tcW w:w="1544"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Владеть продуктивными навыками различных видов</w:t>
            </w:r>
          </w:p>
        </w:tc>
        <w:tc>
          <w:tcPr>
            <w:tcW w:w="1448"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 делать устное сообщение</w:t>
            </w:r>
          </w:p>
          <w:p w:rsidR="004A08EB" w:rsidRPr="004A08EB" w:rsidRDefault="004A08EB" w:rsidP="00D94695">
            <w:pPr>
              <w:rPr>
                <w:rFonts w:ascii="Times New Roman" w:hAnsi="Times New Roman" w:cs="Times New Roman"/>
              </w:rPr>
            </w:pPr>
            <w:r w:rsidRPr="004A08EB">
              <w:rPr>
                <w:rFonts w:ascii="Times New Roman" w:hAnsi="Times New Roman" w:cs="Times New Roman"/>
              </w:rPr>
              <w:t>- вести диалог</w:t>
            </w:r>
          </w:p>
        </w:tc>
        <w:tc>
          <w:tcPr>
            <w:tcW w:w="1134"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действия</w:t>
            </w:r>
          </w:p>
        </w:tc>
        <w:tc>
          <w:tcPr>
            <w:tcW w:w="851"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всего</w:t>
            </w:r>
          </w:p>
        </w:tc>
        <w:tc>
          <w:tcPr>
            <w:tcW w:w="1134"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с помощью учителя</w:t>
            </w:r>
          </w:p>
        </w:tc>
        <w:tc>
          <w:tcPr>
            <w:tcW w:w="709" w:type="dxa"/>
          </w:tcPr>
          <w:p w:rsidR="004A08EB" w:rsidRPr="004A08EB" w:rsidRDefault="004A08EB" w:rsidP="00D94695">
            <w:pPr>
              <w:rPr>
                <w:rFonts w:ascii="Times New Roman" w:hAnsi="Times New Roman" w:cs="Times New Roman"/>
              </w:rPr>
            </w:pPr>
            <w:r w:rsidRPr="004A08EB">
              <w:rPr>
                <w:rFonts w:ascii="Times New Roman" w:hAnsi="Times New Roman" w:cs="Times New Roman"/>
              </w:rPr>
              <w:t>сам</w:t>
            </w:r>
          </w:p>
        </w:tc>
        <w:tc>
          <w:tcPr>
            <w:tcW w:w="850" w:type="dxa"/>
          </w:tcPr>
          <w:p w:rsidR="004A08EB" w:rsidRPr="004A08EB" w:rsidRDefault="004A08EB" w:rsidP="00D94695">
            <w:pPr>
              <w:rPr>
                <w:rFonts w:ascii="Times New Roman" w:hAnsi="Times New Roman" w:cs="Times New Roman"/>
              </w:rPr>
            </w:pPr>
          </w:p>
        </w:tc>
        <w:tc>
          <w:tcPr>
            <w:tcW w:w="816" w:type="dxa"/>
          </w:tcPr>
          <w:p w:rsidR="004A08EB" w:rsidRPr="004A08EB" w:rsidRDefault="004A08EB" w:rsidP="00D94695">
            <w:pPr>
              <w:rPr>
                <w:rFonts w:ascii="Times New Roman" w:hAnsi="Times New Roman" w:cs="Times New Roman"/>
              </w:rPr>
            </w:pPr>
          </w:p>
        </w:tc>
      </w:tr>
      <w:tr w:rsidR="004A08EB" w:rsidRPr="004A08EB" w:rsidTr="004A08EB">
        <w:tc>
          <w:tcPr>
            <w:tcW w:w="1085" w:type="dxa"/>
          </w:tcPr>
          <w:p w:rsidR="004A08EB" w:rsidRPr="004A08EB" w:rsidRDefault="004A08EB" w:rsidP="00D94695">
            <w:pPr>
              <w:rPr>
                <w:rFonts w:ascii="Times New Roman" w:hAnsi="Times New Roman" w:cs="Times New Roman"/>
              </w:rPr>
            </w:pPr>
          </w:p>
        </w:tc>
        <w:tc>
          <w:tcPr>
            <w:tcW w:w="1544" w:type="dxa"/>
          </w:tcPr>
          <w:p w:rsidR="004A08EB" w:rsidRPr="004A08EB" w:rsidRDefault="004A08EB" w:rsidP="00D94695">
            <w:pPr>
              <w:rPr>
                <w:rFonts w:ascii="Times New Roman" w:hAnsi="Times New Roman" w:cs="Times New Roman"/>
              </w:rPr>
            </w:pPr>
          </w:p>
        </w:tc>
        <w:tc>
          <w:tcPr>
            <w:tcW w:w="1448" w:type="dxa"/>
          </w:tcPr>
          <w:p w:rsidR="004A08EB" w:rsidRPr="004A08EB" w:rsidRDefault="004A08EB" w:rsidP="00D94695">
            <w:pPr>
              <w:rPr>
                <w:rFonts w:ascii="Times New Roman" w:hAnsi="Times New Roman" w:cs="Times New Roman"/>
              </w:rPr>
            </w:pPr>
          </w:p>
        </w:tc>
        <w:tc>
          <w:tcPr>
            <w:tcW w:w="1134" w:type="dxa"/>
          </w:tcPr>
          <w:p w:rsidR="004A08EB" w:rsidRPr="004A08EB" w:rsidRDefault="004A08EB" w:rsidP="00D94695">
            <w:pPr>
              <w:rPr>
                <w:rFonts w:ascii="Times New Roman" w:hAnsi="Times New Roman" w:cs="Times New Roman"/>
              </w:rPr>
            </w:pPr>
          </w:p>
        </w:tc>
        <w:tc>
          <w:tcPr>
            <w:tcW w:w="851" w:type="dxa"/>
          </w:tcPr>
          <w:p w:rsidR="004A08EB" w:rsidRPr="004A08EB" w:rsidRDefault="004A08EB" w:rsidP="00D94695">
            <w:pPr>
              <w:rPr>
                <w:rFonts w:ascii="Times New Roman" w:hAnsi="Times New Roman" w:cs="Times New Roman"/>
              </w:rPr>
            </w:pPr>
          </w:p>
        </w:tc>
        <w:tc>
          <w:tcPr>
            <w:tcW w:w="1134" w:type="dxa"/>
          </w:tcPr>
          <w:p w:rsidR="004A08EB" w:rsidRPr="004A08EB" w:rsidRDefault="004A08EB" w:rsidP="00D94695">
            <w:pPr>
              <w:rPr>
                <w:rFonts w:ascii="Times New Roman" w:hAnsi="Times New Roman" w:cs="Times New Roman"/>
              </w:rPr>
            </w:pPr>
          </w:p>
        </w:tc>
        <w:tc>
          <w:tcPr>
            <w:tcW w:w="709" w:type="dxa"/>
          </w:tcPr>
          <w:p w:rsidR="004A08EB" w:rsidRPr="004A08EB" w:rsidRDefault="004A08EB" w:rsidP="00D94695">
            <w:pPr>
              <w:rPr>
                <w:rFonts w:ascii="Times New Roman" w:hAnsi="Times New Roman" w:cs="Times New Roman"/>
              </w:rPr>
            </w:pPr>
          </w:p>
        </w:tc>
        <w:tc>
          <w:tcPr>
            <w:tcW w:w="850" w:type="dxa"/>
          </w:tcPr>
          <w:p w:rsidR="004A08EB" w:rsidRPr="004A08EB" w:rsidRDefault="004A08EB" w:rsidP="00D94695">
            <w:pPr>
              <w:rPr>
                <w:rFonts w:ascii="Times New Roman" w:hAnsi="Times New Roman" w:cs="Times New Roman"/>
              </w:rPr>
            </w:pPr>
          </w:p>
        </w:tc>
        <w:tc>
          <w:tcPr>
            <w:tcW w:w="816" w:type="dxa"/>
          </w:tcPr>
          <w:p w:rsidR="004A08EB" w:rsidRPr="004A08EB" w:rsidRDefault="004A08EB" w:rsidP="00D94695">
            <w:pPr>
              <w:rPr>
                <w:rFonts w:ascii="Times New Roman" w:hAnsi="Times New Roman" w:cs="Times New Roman"/>
              </w:rPr>
            </w:pPr>
          </w:p>
        </w:tc>
      </w:tr>
    </w:tbl>
    <w:p w:rsidR="004A08EB" w:rsidRPr="004A08EB" w:rsidRDefault="004A08EB" w:rsidP="004A08EB">
      <w:pPr>
        <w:rPr>
          <w:rFonts w:ascii="Times New Roman" w:hAnsi="Times New Roman" w:cs="Times New Roman"/>
        </w:rPr>
      </w:pPr>
    </w:p>
    <w:p w:rsidR="004A08EB" w:rsidRPr="004A08EB" w:rsidRDefault="004A08EB" w:rsidP="004A08EB">
      <w:pPr>
        <w:rPr>
          <w:rFonts w:ascii="Times New Roman" w:hAnsi="Times New Roman" w:cs="Times New Roman"/>
          <w:sz w:val="28"/>
          <w:szCs w:val="28"/>
        </w:rPr>
      </w:pPr>
      <w:r w:rsidRPr="004A08EB">
        <w:rPr>
          <w:rFonts w:ascii="Times New Roman" w:hAnsi="Times New Roman" w:cs="Times New Roman"/>
          <w:sz w:val="28"/>
          <w:szCs w:val="28"/>
        </w:rPr>
        <w:t>Таблица № 3</w:t>
      </w:r>
    </w:p>
    <w:p w:rsidR="004A08EB" w:rsidRPr="004A08EB" w:rsidRDefault="004A08EB" w:rsidP="00485229">
      <w:pPr>
        <w:jc w:val="center"/>
        <w:rPr>
          <w:rFonts w:ascii="Times New Roman" w:hAnsi="Times New Roman" w:cs="Times New Roman"/>
          <w:sz w:val="28"/>
          <w:szCs w:val="28"/>
        </w:rPr>
      </w:pPr>
      <w:r w:rsidRPr="004A08EB">
        <w:rPr>
          <w:rFonts w:ascii="Times New Roman" w:hAnsi="Times New Roman" w:cs="Times New Roman"/>
          <w:sz w:val="28"/>
          <w:szCs w:val="28"/>
        </w:rPr>
        <w:t>Проявление коммуникативной компетентности</w:t>
      </w:r>
    </w:p>
    <w:tbl>
      <w:tblPr>
        <w:tblStyle w:val="a9"/>
        <w:tblW w:w="0" w:type="auto"/>
        <w:tblLayout w:type="fixed"/>
        <w:tblLook w:val="04A0"/>
      </w:tblPr>
      <w:tblGrid>
        <w:gridCol w:w="1384"/>
        <w:gridCol w:w="1403"/>
        <w:gridCol w:w="1149"/>
        <w:gridCol w:w="1417"/>
        <w:gridCol w:w="1713"/>
        <w:gridCol w:w="1122"/>
        <w:gridCol w:w="567"/>
        <w:gridCol w:w="816"/>
      </w:tblGrid>
      <w:tr w:rsidR="004A08EB" w:rsidRPr="004A08EB" w:rsidTr="00D94695">
        <w:tc>
          <w:tcPr>
            <w:tcW w:w="9571" w:type="dxa"/>
            <w:gridSpan w:val="8"/>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Ценностно-ориентационная</w:t>
            </w:r>
          </w:p>
        </w:tc>
      </w:tr>
      <w:tr w:rsidR="004A08EB" w:rsidRPr="004A08EB" w:rsidTr="004A08EB">
        <w:tc>
          <w:tcPr>
            <w:tcW w:w="1384"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Ф. И. учащегося</w:t>
            </w:r>
          </w:p>
        </w:tc>
        <w:tc>
          <w:tcPr>
            <w:tcW w:w="1403"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Ответственность (как способность делать свое высказывание понятным)</w:t>
            </w:r>
          </w:p>
        </w:tc>
        <w:tc>
          <w:tcPr>
            <w:tcW w:w="1149"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Культура общения</w:t>
            </w:r>
          </w:p>
        </w:tc>
        <w:tc>
          <w:tcPr>
            <w:tcW w:w="1417"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Умение проявлять личную гражданскую позицию в общении</w:t>
            </w:r>
          </w:p>
        </w:tc>
        <w:tc>
          <w:tcPr>
            <w:tcW w:w="1713"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Умение принимать общечеловеческие ценности</w:t>
            </w:r>
          </w:p>
        </w:tc>
        <w:tc>
          <w:tcPr>
            <w:tcW w:w="1122"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Умение мыслить критически</w:t>
            </w:r>
          </w:p>
        </w:tc>
        <w:tc>
          <w:tcPr>
            <w:tcW w:w="1383" w:type="dxa"/>
            <w:gridSpan w:val="2"/>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Оценка</w:t>
            </w:r>
          </w:p>
        </w:tc>
      </w:tr>
      <w:tr w:rsidR="004A08EB" w:rsidRPr="004A08EB" w:rsidTr="004A08EB">
        <w:tc>
          <w:tcPr>
            <w:tcW w:w="1384" w:type="dxa"/>
          </w:tcPr>
          <w:p w:rsidR="004A08EB" w:rsidRPr="004A08EB" w:rsidRDefault="004A08EB" w:rsidP="00D94695">
            <w:pPr>
              <w:jc w:val="center"/>
              <w:rPr>
                <w:rFonts w:ascii="Times New Roman" w:hAnsi="Times New Roman" w:cs="Times New Roman"/>
              </w:rPr>
            </w:pPr>
          </w:p>
        </w:tc>
        <w:tc>
          <w:tcPr>
            <w:tcW w:w="1403" w:type="dxa"/>
          </w:tcPr>
          <w:p w:rsidR="004A08EB" w:rsidRPr="004A08EB" w:rsidRDefault="004A08EB" w:rsidP="00D94695">
            <w:pPr>
              <w:jc w:val="center"/>
              <w:rPr>
                <w:rFonts w:ascii="Times New Roman" w:hAnsi="Times New Roman" w:cs="Times New Roman"/>
              </w:rPr>
            </w:pPr>
          </w:p>
        </w:tc>
        <w:tc>
          <w:tcPr>
            <w:tcW w:w="1149" w:type="dxa"/>
          </w:tcPr>
          <w:p w:rsidR="004A08EB" w:rsidRPr="004A08EB" w:rsidRDefault="004A08EB" w:rsidP="00D94695">
            <w:pPr>
              <w:jc w:val="center"/>
              <w:rPr>
                <w:rFonts w:ascii="Times New Roman" w:hAnsi="Times New Roman" w:cs="Times New Roman"/>
              </w:rPr>
            </w:pPr>
          </w:p>
        </w:tc>
        <w:tc>
          <w:tcPr>
            <w:tcW w:w="1417" w:type="dxa"/>
          </w:tcPr>
          <w:p w:rsidR="004A08EB" w:rsidRPr="004A08EB" w:rsidRDefault="004A08EB" w:rsidP="00D94695">
            <w:pPr>
              <w:jc w:val="center"/>
              <w:rPr>
                <w:rFonts w:ascii="Times New Roman" w:hAnsi="Times New Roman" w:cs="Times New Roman"/>
              </w:rPr>
            </w:pPr>
          </w:p>
        </w:tc>
        <w:tc>
          <w:tcPr>
            <w:tcW w:w="1713" w:type="dxa"/>
          </w:tcPr>
          <w:p w:rsidR="004A08EB" w:rsidRPr="004A08EB" w:rsidRDefault="004A08EB" w:rsidP="00D94695">
            <w:pPr>
              <w:jc w:val="center"/>
              <w:rPr>
                <w:rFonts w:ascii="Times New Roman" w:hAnsi="Times New Roman" w:cs="Times New Roman"/>
              </w:rPr>
            </w:pPr>
          </w:p>
        </w:tc>
        <w:tc>
          <w:tcPr>
            <w:tcW w:w="1122" w:type="dxa"/>
          </w:tcPr>
          <w:p w:rsidR="004A08EB" w:rsidRPr="004A08EB" w:rsidRDefault="004A08EB" w:rsidP="00D94695">
            <w:pPr>
              <w:jc w:val="center"/>
              <w:rPr>
                <w:rFonts w:ascii="Times New Roman" w:hAnsi="Times New Roman" w:cs="Times New Roman"/>
              </w:rPr>
            </w:pPr>
          </w:p>
        </w:tc>
        <w:tc>
          <w:tcPr>
            <w:tcW w:w="567"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w:t>
            </w:r>
          </w:p>
        </w:tc>
        <w:tc>
          <w:tcPr>
            <w:tcW w:w="816"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уровень</w:t>
            </w:r>
          </w:p>
        </w:tc>
      </w:tr>
      <w:tr w:rsidR="004A08EB" w:rsidRPr="004A08EB" w:rsidTr="004A08EB">
        <w:tc>
          <w:tcPr>
            <w:tcW w:w="1384" w:type="dxa"/>
          </w:tcPr>
          <w:p w:rsidR="004A08EB" w:rsidRPr="004A08EB" w:rsidRDefault="004A08EB" w:rsidP="00D94695">
            <w:pPr>
              <w:jc w:val="center"/>
              <w:rPr>
                <w:rFonts w:ascii="Times New Roman" w:hAnsi="Times New Roman" w:cs="Times New Roman"/>
              </w:rPr>
            </w:pPr>
            <w:r w:rsidRPr="004A08EB">
              <w:rPr>
                <w:rFonts w:ascii="Times New Roman" w:hAnsi="Times New Roman" w:cs="Times New Roman"/>
              </w:rPr>
              <w:t>1.</w:t>
            </w:r>
          </w:p>
        </w:tc>
        <w:tc>
          <w:tcPr>
            <w:tcW w:w="1403" w:type="dxa"/>
          </w:tcPr>
          <w:p w:rsidR="004A08EB" w:rsidRPr="004A08EB" w:rsidRDefault="004A08EB" w:rsidP="00D94695">
            <w:pPr>
              <w:jc w:val="center"/>
              <w:rPr>
                <w:rFonts w:ascii="Times New Roman" w:hAnsi="Times New Roman" w:cs="Times New Roman"/>
              </w:rPr>
            </w:pPr>
          </w:p>
        </w:tc>
        <w:tc>
          <w:tcPr>
            <w:tcW w:w="1149" w:type="dxa"/>
          </w:tcPr>
          <w:p w:rsidR="004A08EB" w:rsidRPr="004A08EB" w:rsidRDefault="004A08EB" w:rsidP="00D94695">
            <w:pPr>
              <w:jc w:val="center"/>
              <w:rPr>
                <w:rFonts w:ascii="Times New Roman" w:hAnsi="Times New Roman" w:cs="Times New Roman"/>
              </w:rPr>
            </w:pPr>
          </w:p>
        </w:tc>
        <w:tc>
          <w:tcPr>
            <w:tcW w:w="1417" w:type="dxa"/>
          </w:tcPr>
          <w:p w:rsidR="004A08EB" w:rsidRPr="004A08EB" w:rsidRDefault="004A08EB" w:rsidP="00D94695">
            <w:pPr>
              <w:jc w:val="center"/>
              <w:rPr>
                <w:rFonts w:ascii="Times New Roman" w:hAnsi="Times New Roman" w:cs="Times New Roman"/>
              </w:rPr>
            </w:pPr>
          </w:p>
        </w:tc>
        <w:tc>
          <w:tcPr>
            <w:tcW w:w="1713" w:type="dxa"/>
          </w:tcPr>
          <w:p w:rsidR="004A08EB" w:rsidRPr="004A08EB" w:rsidRDefault="004A08EB" w:rsidP="00D94695">
            <w:pPr>
              <w:jc w:val="center"/>
              <w:rPr>
                <w:rFonts w:ascii="Times New Roman" w:hAnsi="Times New Roman" w:cs="Times New Roman"/>
              </w:rPr>
            </w:pPr>
          </w:p>
        </w:tc>
        <w:tc>
          <w:tcPr>
            <w:tcW w:w="1122" w:type="dxa"/>
          </w:tcPr>
          <w:p w:rsidR="004A08EB" w:rsidRPr="004A08EB" w:rsidRDefault="004A08EB" w:rsidP="00D94695">
            <w:pPr>
              <w:jc w:val="center"/>
              <w:rPr>
                <w:rFonts w:ascii="Times New Roman" w:hAnsi="Times New Roman" w:cs="Times New Roman"/>
              </w:rPr>
            </w:pPr>
          </w:p>
        </w:tc>
        <w:tc>
          <w:tcPr>
            <w:tcW w:w="567" w:type="dxa"/>
          </w:tcPr>
          <w:p w:rsidR="004A08EB" w:rsidRPr="004A08EB" w:rsidRDefault="004A08EB" w:rsidP="00D94695">
            <w:pPr>
              <w:jc w:val="center"/>
              <w:rPr>
                <w:rFonts w:ascii="Times New Roman" w:hAnsi="Times New Roman" w:cs="Times New Roman"/>
              </w:rPr>
            </w:pPr>
          </w:p>
        </w:tc>
        <w:tc>
          <w:tcPr>
            <w:tcW w:w="816" w:type="dxa"/>
          </w:tcPr>
          <w:p w:rsidR="004A08EB" w:rsidRPr="004A08EB" w:rsidRDefault="004A08EB" w:rsidP="00D94695">
            <w:pPr>
              <w:jc w:val="center"/>
              <w:rPr>
                <w:rFonts w:ascii="Times New Roman" w:hAnsi="Times New Roman" w:cs="Times New Roman"/>
              </w:rPr>
            </w:pPr>
          </w:p>
        </w:tc>
      </w:tr>
    </w:tbl>
    <w:p w:rsidR="004A08EB" w:rsidRPr="004A08EB" w:rsidRDefault="004A08EB" w:rsidP="004A08EB">
      <w:pPr>
        <w:jc w:val="center"/>
        <w:rPr>
          <w:rFonts w:ascii="Times New Roman" w:hAnsi="Times New Roman" w:cs="Times New Roman"/>
        </w:rPr>
      </w:pPr>
    </w:p>
    <w:p w:rsidR="004A08EB" w:rsidRPr="004A08EB" w:rsidRDefault="00485229" w:rsidP="004A08EB">
      <w:pPr>
        <w:rPr>
          <w:rFonts w:ascii="Times New Roman" w:hAnsi="Times New Roman" w:cs="Times New Roman"/>
          <w:sz w:val="28"/>
          <w:szCs w:val="28"/>
        </w:rPr>
      </w:pPr>
      <w:r>
        <w:rPr>
          <w:rFonts w:ascii="Times New Roman" w:hAnsi="Times New Roman" w:cs="Times New Roman"/>
          <w:sz w:val="28"/>
          <w:szCs w:val="28"/>
        </w:rPr>
        <w:t xml:space="preserve">         </w:t>
      </w:r>
      <w:r w:rsidR="004A08EB">
        <w:rPr>
          <w:rFonts w:ascii="Times New Roman" w:hAnsi="Times New Roman" w:cs="Times New Roman"/>
          <w:sz w:val="28"/>
          <w:szCs w:val="28"/>
        </w:rPr>
        <w:t xml:space="preserve"> </w:t>
      </w:r>
      <w:r w:rsidR="00A051E8">
        <w:rPr>
          <w:rFonts w:ascii="Times New Roman" w:hAnsi="Times New Roman" w:cs="Times New Roman"/>
          <w:sz w:val="28"/>
          <w:szCs w:val="28"/>
        </w:rPr>
        <w:t>Индивидуальные</w:t>
      </w:r>
      <w:r w:rsidR="004A08EB" w:rsidRPr="004A08EB">
        <w:rPr>
          <w:rFonts w:ascii="Times New Roman" w:hAnsi="Times New Roman" w:cs="Times New Roman"/>
          <w:sz w:val="28"/>
          <w:szCs w:val="28"/>
        </w:rPr>
        <w:t xml:space="preserve"> показатели оценки по каждой таблице: таблице № 1, таблице № 2, таблице № 3 заносятся в сводную таблицу № 4, которая помогает определить уровень сформированности коммуникативной компетенции у каждого ученика по двум составляющим: предметно-информационной, деятельностно-коммуникативной. </w:t>
      </w:r>
    </w:p>
    <w:p w:rsidR="004A08EB" w:rsidRDefault="004A08EB" w:rsidP="004A08EB">
      <w:pPr>
        <w:rPr>
          <w:rFonts w:ascii="Times New Roman" w:hAnsi="Times New Roman" w:cs="Times New Roman"/>
          <w:sz w:val="28"/>
          <w:szCs w:val="28"/>
        </w:rPr>
      </w:pPr>
      <w:r>
        <w:rPr>
          <w:rFonts w:ascii="Times New Roman" w:hAnsi="Times New Roman" w:cs="Times New Roman"/>
          <w:sz w:val="28"/>
          <w:szCs w:val="28"/>
        </w:rPr>
        <w:t xml:space="preserve">          </w:t>
      </w:r>
      <w:r w:rsidRPr="004A08EB">
        <w:rPr>
          <w:rFonts w:ascii="Times New Roman" w:hAnsi="Times New Roman" w:cs="Times New Roman"/>
          <w:sz w:val="28"/>
          <w:szCs w:val="28"/>
        </w:rPr>
        <w:t xml:space="preserve">Окончательный результат (уровень сформированности коммуникативной компетенции) находим путем сложения двух показателей, отмеченных в таблице в процентах по каждой составляющей: предметно-информационной и деятельностно-коммуникативной, делим на количество </w:t>
      </w:r>
      <w:r w:rsidRPr="004A08EB">
        <w:rPr>
          <w:rFonts w:ascii="Times New Roman" w:hAnsi="Times New Roman" w:cs="Times New Roman"/>
          <w:sz w:val="28"/>
          <w:szCs w:val="28"/>
        </w:rPr>
        <w:lastRenderedPageBreak/>
        <w:t xml:space="preserve">составляющих (их две). Получаем результат в процентном отношении. Затем по специальной шкале, где 50% обозначает низкий уровень сформированности 50–70% средний, 70–100% – высокий, оцениваем уровень сформированности коммуникативной компетенции каждого ученика </w:t>
      </w:r>
      <w:r w:rsidR="00BB38F1">
        <w:rPr>
          <w:rFonts w:ascii="Times New Roman" w:hAnsi="Times New Roman" w:cs="Times New Roman"/>
          <w:sz w:val="28"/>
          <w:szCs w:val="28"/>
        </w:rPr>
        <w:t xml:space="preserve">или класса </w:t>
      </w:r>
      <w:r w:rsidRPr="004A08EB">
        <w:rPr>
          <w:rFonts w:ascii="Times New Roman" w:hAnsi="Times New Roman" w:cs="Times New Roman"/>
          <w:sz w:val="28"/>
          <w:szCs w:val="28"/>
        </w:rPr>
        <w:t xml:space="preserve">в процентном отношении. </w:t>
      </w:r>
    </w:p>
    <w:p w:rsidR="00E57F50" w:rsidRPr="004A08EB" w:rsidRDefault="00E57F50" w:rsidP="004A08EB">
      <w:pPr>
        <w:rPr>
          <w:rFonts w:ascii="Times New Roman" w:hAnsi="Times New Roman" w:cs="Times New Roman"/>
          <w:sz w:val="28"/>
          <w:szCs w:val="28"/>
        </w:rPr>
      </w:pPr>
      <w:r>
        <w:rPr>
          <w:rFonts w:ascii="Times New Roman" w:hAnsi="Times New Roman" w:cs="Times New Roman"/>
          <w:sz w:val="28"/>
          <w:szCs w:val="28"/>
        </w:rPr>
        <w:t xml:space="preserve">        Для определения результата педагогической деятельности был проведён анализ динамики уровней сформированности коммуникативной компетенции  учащихся 10 класса за последние три учебных года.</w:t>
      </w:r>
    </w:p>
    <w:p w:rsidR="004A08EB" w:rsidRPr="004A08EB" w:rsidRDefault="004A08EB" w:rsidP="004A08EB">
      <w:pPr>
        <w:rPr>
          <w:rFonts w:ascii="Times New Roman" w:hAnsi="Times New Roman" w:cs="Times New Roman"/>
          <w:sz w:val="28"/>
          <w:szCs w:val="28"/>
        </w:rPr>
      </w:pPr>
      <w:r w:rsidRPr="004A08EB">
        <w:rPr>
          <w:rFonts w:ascii="Times New Roman" w:hAnsi="Times New Roman" w:cs="Times New Roman"/>
          <w:sz w:val="28"/>
          <w:szCs w:val="28"/>
        </w:rPr>
        <w:t>Таблица № 4</w:t>
      </w:r>
    </w:p>
    <w:p w:rsidR="004A08EB" w:rsidRPr="004A08EB" w:rsidRDefault="00E57F50" w:rsidP="00485229">
      <w:pPr>
        <w:jc w:val="center"/>
        <w:rPr>
          <w:rFonts w:ascii="Times New Roman" w:hAnsi="Times New Roman" w:cs="Times New Roman"/>
          <w:sz w:val="28"/>
          <w:szCs w:val="28"/>
        </w:rPr>
      </w:pPr>
      <w:r>
        <w:rPr>
          <w:rFonts w:ascii="Times New Roman" w:hAnsi="Times New Roman" w:cs="Times New Roman"/>
          <w:sz w:val="28"/>
          <w:szCs w:val="28"/>
        </w:rPr>
        <w:t xml:space="preserve">          </w:t>
      </w:r>
      <w:r w:rsidR="004A08EB" w:rsidRPr="004A08EB">
        <w:rPr>
          <w:rFonts w:ascii="Times New Roman" w:hAnsi="Times New Roman" w:cs="Times New Roman"/>
          <w:sz w:val="28"/>
          <w:szCs w:val="28"/>
        </w:rPr>
        <w:t>Уровни сформированности коммуникативной компетенции учащихся</w:t>
      </w:r>
      <w:r>
        <w:rPr>
          <w:rFonts w:ascii="Times New Roman" w:hAnsi="Times New Roman" w:cs="Times New Roman"/>
          <w:sz w:val="28"/>
          <w:szCs w:val="28"/>
        </w:rPr>
        <w:t>10 класса</w:t>
      </w:r>
    </w:p>
    <w:tbl>
      <w:tblPr>
        <w:tblStyle w:val="a9"/>
        <w:tblW w:w="0" w:type="auto"/>
        <w:tblLook w:val="04A0"/>
      </w:tblPr>
      <w:tblGrid>
        <w:gridCol w:w="2394"/>
        <w:gridCol w:w="2385"/>
        <w:gridCol w:w="8"/>
        <w:gridCol w:w="2394"/>
        <w:gridCol w:w="2286"/>
        <w:gridCol w:w="10"/>
      </w:tblGrid>
      <w:tr w:rsidR="004D3D40" w:rsidTr="0098160D">
        <w:trPr>
          <w:gridAfter w:val="1"/>
          <w:wAfter w:w="10" w:type="dxa"/>
        </w:trPr>
        <w:tc>
          <w:tcPr>
            <w:tcW w:w="2394" w:type="dxa"/>
          </w:tcPr>
          <w:p w:rsidR="004D3D40" w:rsidRDefault="00E57F50" w:rsidP="00E57F50">
            <w:pPr>
              <w:jc w:val="center"/>
            </w:pPr>
            <w:r>
              <w:t>Период</w:t>
            </w:r>
          </w:p>
        </w:tc>
        <w:tc>
          <w:tcPr>
            <w:tcW w:w="2393" w:type="dxa"/>
            <w:gridSpan w:val="2"/>
          </w:tcPr>
          <w:p w:rsidR="004D3D40" w:rsidRDefault="004D3D40" w:rsidP="00E57F50">
            <w:pPr>
              <w:jc w:val="center"/>
            </w:pPr>
            <w:r w:rsidRPr="007C1FA3">
              <w:t>Предметно-информационная</w:t>
            </w:r>
          </w:p>
        </w:tc>
        <w:tc>
          <w:tcPr>
            <w:tcW w:w="2394" w:type="dxa"/>
          </w:tcPr>
          <w:p w:rsidR="004D3D40" w:rsidRDefault="004D3D40" w:rsidP="00E57F50">
            <w:pPr>
              <w:jc w:val="center"/>
            </w:pPr>
            <w:r w:rsidRPr="007C1FA3">
              <w:t>Деятельностно-коммуникативная</w:t>
            </w:r>
          </w:p>
        </w:tc>
        <w:tc>
          <w:tcPr>
            <w:tcW w:w="2286" w:type="dxa"/>
          </w:tcPr>
          <w:p w:rsidR="004D3D40" w:rsidRDefault="004D3D40" w:rsidP="00E57F50">
            <w:pPr>
              <w:jc w:val="center"/>
            </w:pPr>
            <w:r w:rsidRPr="007C1FA3">
              <w:t>Уровень сформированности</w:t>
            </w:r>
          </w:p>
        </w:tc>
      </w:tr>
      <w:tr w:rsidR="004D3D40" w:rsidTr="0098160D">
        <w:trPr>
          <w:gridAfter w:val="1"/>
          <w:wAfter w:w="10" w:type="dxa"/>
        </w:trPr>
        <w:tc>
          <w:tcPr>
            <w:tcW w:w="2394" w:type="dxa"/>
          </w:tcPr>
          <w:p w:rsidR="004D3D40" w:rsidRPr="0098160D" w:rsidRDefault="0098160D" w:rsidP="00E57F50">
            <w:pPr>
              <w:jc w:val="center"/>
              <w:rPr>
                <w:rFonts w:ascii="Times New Roman" w:hAnsi="Times New Roman" w:cs="Times New Roman"/>
                <w:sz w:val="24"/>
                <w:szCs w:val="24"/>
              </w:rPr>
            </w:pPr>
            <w:r>
              <w:rPr>
                <w:rFonts w:ascii="Times New Roman" w:hAnsi="Times New Roman" w:cs="Times New Roman"/>
                <w:sz w:val="24"/>
                <w:szCs w:val="24"/>
              </w:rPr>
              <w:t>2007-2008</w:t>
            </w:r>
          </w:p>
        </w:tc>
        <w:tc>
          <w:tcPr>
            <w:tcW w:w="2393" w:type="dxa"/>
            <w:gridSpan w:val="2"/>
          </w:tcPr>
          <w:p w:rsidR="004D3D40" w:rsidRDefault="0098160D" w:rsidP="00E57F50">
            <w:pPr>
              <w:jc w:val="center"/>
            </w:pPr>
            <w:r>
              <w:t>52</w:t>
            </w:r>
          </w:p>
        </w:tc>
        <w:tc>
          <w:tcPr>
            <w:tcW w:w="2394" w:type="dxa"/>
          </w:tcPr>
          <w:p w:rsidR="004D3D40" w:rsidRDefault="0098160D" w:rsidP="00E57F50">
            <w:pPr>
              <w:jc w:val="center"/>
            </w:pPr>
            <w:r>
              <w:t>56</w:t>
            </w:r>
          </w:p>
        </w:tc>
        <w:tc>
          <w:tcPr>
            <w:tcW w:w="2286" w:type="dxa"/>
          </w:tcPr>
          <w:p w:rsidR="004D3D40" w:rsidRDefault="0098160D" w:rsidP="00E57F50">
            <w:pPr>
              <w:jc w:val="center"/>
            </w:pPr>
            <w:r>
              <w:t>54</w:t>
            </w:r>
          </w:p>
        </w:tc>
      </w:tr>
      <w:tr w:rsidR="0098160D" w:rsidTr="00981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10"/>
        </w:trPr>
        <w:tc>
          <w:tcPr>
            <w:tcW w:w="2394" w:type="dxa"/>
            <w:tcBorders>
              <w:bottom w:val="single" w:sz="4" w:space="0" w:color="auto"/>
            </w:tcBorders>
          </w:tcPr>
          <w:p w:rsidR="0098160D" w:rsidRPr="0098160D" w:rsidRDefault="0098160D" w:rsidP="0098160D">
            <w:pPr>
              <w:jc w:val="center"/>
              <w:rPr>
                <w:rFonts w:ascii="Times New Roman" w:hAnsi="Times New Roman" w:cs="Times New Roman"/>
                <w:sz w:val="24"/>
                <w:szCs w:val="24"/>
              </w:rPr>
            </w:pPr>
            <w:r>
              <w:rPr>
                <w:rFonts w:ascii="Times New Roman" w:hAnsi="Times New Roman" w:cs="Times New Roman"/>
                <w:sz w:val="24"/>
                <w:szCs w:val="24"/>
              </w:rPr>
              <w:t>2008-2009</w:t>
            </w:r>
          </w:p>
        </w:tc>
        <w:tc>
          <w:tcPr>
            <w:tcW w:w="2385" w:type="dxa"/>
            <w:tcBorders>
              <w:top w:val="nil"/>
              <w:bottom w:val="single" w:sz="4" w:space="0" w:color="auto"/>
            </w:tcBorders>
            <w:shd w:val="clear" w:color="auto" w:fill="auto"/>
          </w:tcPr>
          <w:p w:rsidR="0098160D" w:rsidRPr="00EE0995" w:rsidRDefault="0098160D" w:rsidP="0098160D">
            <w:pPr>
              <w:jc w:val="center"/>
              <w:rPr>
                <w:rFonts w:ascii="Times New Roman" w:hAnsi="Times New Roman" w:cs="Times New Roman"/>
                <w:sz w:val="24"/>
                <w:szCs w:val="24"/>
              </w:rPr>
            </w:pPr>
            <w:r w:rsidRPr="00EE0995">
              <w:rPr>
                <w:rFonts w:ascii="Times New Roman" w:hAnsi="Times New Roman" w:cs="Times New Roman"/>
                <w:sz w:val="24"/>
                <w:szCs w:val="24"/>
              </w:rPr>
              <w:t>58</w:t>
            </w:r>
          </w:p>
        </w:tc>
        <w:tc>
          <w:tcPr>
            <w:tcW w:w="2402" w:type="dxa"/>
            <w:gridSpan w:val="2"/>
            <w:tcBorders>
              <w:top w:val="nil"/>
              <w:bottom w:val="single" w:sz="4" w:space="0" w:color="auto"/>
            </w:tcBorders>
            <w:shd w:val="clear" w:color="auto" w:fill="auto"/>
          </w:tcPr>
          <w:p w:rsidR="0098160D" w:rsidRPr="00EE0995" w:rsidRDefault="0098160D" w:rsidP="0098160D">
            <w:pPr>
              <w:jc w:val="center"/>
              <w:rPr>
                <w:rFonts w:ascii="Times New Roman" w:hAnsi="Times New Roman" w:cs="Times New Roman"/>
                <w:sz w:val="24"/>
                <w:szCs w:val="24"/>
              </w:rPr>
            </w:pPr>
            <w:r w:rsidRPr="00EE0995">
              <w:rPr>
                <w:rFonts w:ascii="Times New Roman" w:hAnsi="Times New Roman" w:cs="Times New Roman"/>
                <w:sz w:val="24"/>
                <w:szCs w:val="24"/>
              </w:rPr>
              <w:t>62</w:t>
            </w:r>
          </w:p>
        </w:tc>
        <w:tc>
          <w:tcPr>
            <w:tcW w:w="2296" w:type="dxa"/>
            <w:gridSpan w:val="2"/>
            <w:tcBorders>
              <w:top w:val="nil"/>
              <w:bottom w:val="single" w:sz="4" w:space="0" w:color="auto"/>
            </w:tcBorders>
            <w:shd w:val="clear" w:color="auto" w:fill="auto"/>
          </w:tcPr>
          <w:p w:rsidR="0098160D" w:rsidRPr="00EE0995" w:rsidRDefault="00EE0995" w:rsidP="0098160D">
            <w:pPr>
              <w:jc w:val="center"/>
              <w:rPr>
                <w:rFonts w:ascii="Times New Roman" w:hAnsi="Times New Roman" w:cs="Times New Roman"/>
                <w:sz w:val="24"/>
                <w:szCs w:val="24"/>
              </w:rPr>
            </w:pPr>
            <w:r w:rsidRPr="00EE0995">
              <w:rPr>
                <w:rFonts w:ascii="Times New Roman" w:hAnsi="Times New Roman" w:cs="Times New Roman"/>
                <w:sz w:val="24"/>
                <w:szCs w:val="24"/>
              </w:rPr>
              <w:t>60</w:t>
            </w:r>
          </w:p>
        </w:tc>
      </w:tr>
      <w:tr w:rsidR="0098160D" w:rsidTr="00434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15"/>
        </w:trPr>
        <w:tc>
          <w:tcPr>
            <w:tcW w:w="2394" w:type="dxa"/>
            <w:tcBorders>
              <w:top w:val="single" w:sz="4" w:space="0" w:color="auto"/>
              <w:bottom w:val="single" w:sz="4" w:space="0" w:color="auto"/>
            </w:tcBorders>
          </w:tcPr>
          <w:p w:rsidR="0098160D" w:rsidRPr="0098160D" w:rsidRDefault="0098160D" w:rsidP="0098160D">
            <w:pPr>
              <w:jc w:val="center"/>
              <w:rPr>
                <w:rFonts w:ascii="Times New Roman" w:hAnsi="Times New Roman" w:cs="Times New Roman"/>
                <w:sz w:val="24"/>
                <w:szCs w:val="24"/>
              </w:rPr>
            </w:pPr>
            <w:r>
              <w:rPr>
                <w:rFonts w:ascii="Times New Roman" w:hAnsi="Times New Roman" w:cs="Times New Roman"/>
                <w:sz w:val="24"/>
                <w:szCs w:val="24"/>
              </w:rPr>
              <w:t>2009-2010</w:t>
            </w:r>
          </w:p>
        </w:tc>
        <w:tc>
          <w:tcPr>
            <w:tcW w:w="2385" w:type="dxa"/>
            <w:tcBorders>
              <w:top w:val="single" w:sz="4" w:space="0" w:color="auto"/>
              <w:bottom w:val="single" w:sz="4" w:space="0" w:color="auto"/>
            </w:tcBorders>
            <w:shd w:val="clear" w:color="auto" w:fill="auto"/>
          </w:tcPr>
          <w:p w:rsidR="0098160D" w:rsidRPr="00EE0995" w:rsidRDefault="0098160D" w:rsidP="0098160D">
            <w:pPr>
              <w:jc w:val="center"/>
              <w:rPr>
                <w:rFonts w:ascii="Times New Roman" w:hAnsi="Times New Roman" w:cs="Times New Roman"/>
                <w:sz w:val="24"/>
                <w:szCs w:val="24"/>
              </w:rPr>
            </w:pPr>
            <w:r w:rsidRPr="00EE0995">
              <w:rPr>
                <w:rFonts w:ascii="Times New Roman" w:hAnsi="Times New Roman" w:cs="Times New Roman"/>
                <w:sz w:val="24"/>
                <w:szCs w:val="24"/>
              </w:rPr>
              <w:t>6</w:t>
            </w:r>
            <w:r w:rsidR="00EE0995">
              <w:rPr>
                <w:rFonts w:ascii="Times New Roman" w:hAnsi="Times New Roman" w:cs="Times New Roman"/>
                <w:sz w:val="24"/>
                <w:szCs w:val="24"/>
              </w:rPr>
              <w:t>9</w:t>
            </w:r>
          </w:p>
        </w:tc>
        <w:tc>
          <w:tcPr>
            <w:tcW w:w="2402" w:type="dxa"/>
            <w:gridSpan w:val="2"/>
            <w:tcBorders>
              <w:top w:val="single" w:sz="4" w:space="0" w:color="auto"/>
              <w:bottom w:val="single" w:sz="4" w:space="0" w:color="auto"/>
            </w:tcBorders>
            <w:shd w:val="clear" w:color="auto" w:fill="auto"/>
          </w:tcPr>
          <w:p w:rsidR="0098160D" w:rsidRPr="00EE0995" w:rsidRDefault="00EE0995" w:rsidP="0098160D">
            <w:pPr>
              <w:jc w:val="center"/>
              <w:rPr>
                <w:rFonts w:ascii="Times New Roman" w:hAnsi="Times New Roman" w:cs="Times New Roman"/>
                <w:sz w:val="24"/>
                <w:szCs w:val="24"/>
              </w:rPr>
            </w:pPr>
            <w:r>
              <w:rPr>
                <w:rFonts w:ascii="Times New Roman" w:hAnsi="Times New Roman" w:cs="Times New Roman"/>
                <w:sz w:val="24"/>
                <w:szCs w:val="24"/>
              </w:rPr>
              <w:t>81</w:t>
            </w:r>
          </w:p>
        </w:tc>
        <w:tc>
          <w:tcPr>
            <w:tcW w:w="2296" w:type="dxa"/>
            <w:gridSpan w:val="2"/>
            <w:tcBorders>
              <w:top w:val="single" w:sz="4" w:space="0" w:color="auto"/>
              <w:bottom w:val="single" w:sz="4" w:space="0" w:color="auto"/>
            </w:tcBorders>
            <w:shd w:val="clear" w:color="auto" w:fill="auto"/>
          </w:tcPr>
          <w:p w:rsidR="0098160D" w:rsidRPr="00EE0995" w:rsidRDefault="00EE0995" w:rsidP="00EE0995">
            <w:pPr>
              <w:jc w:val="center"/>
              <w:rPr>
                <w:rFonts w:ascii="Times New Roman" w:hAnsi="Times New Roman" w:cs="Times New Roman"/>
                <w:sz w:val="24"/>
                <w:szCs w:val="24"/>
              </w:rPr>
            </w:pPr>
            <w:r w:rsidRPr="00EE0995">
              <w:rPr>
                <w:rFonts w:ascii="Times New Roman" w:hAnsi="Times New Roman" w:cs="Times New Roman"/>
                <w:sz w:val="24"/>
                <w:szCs w:val="24"/>
              </w:rPr>
              <w:t>7</w:t>
            </w:r>
            <w:r>
              <w:rPr>
                <w:rFonts w:ascii="Times New Roman" w:hAnsi="Times New Roman" w:cs="Times New Roman"/>
                <w:sz w:val="24"/>
                <w:szCs w:val="24"/>
              </w:rPr>
              <w:t>5</w:t>
            </w:r>
          </w:p>
        </w:tc>
      </w:tr>
    </w:tbl>
    <w:p w:rsidR="00BB38F1" w:rsidRDefault="00BB38F1" w:rsidP="004D3D40">
      <w:pPr>
        <w:rPr>
          <w:rFonts w:ascii="Times New Roman" w:hAnsi="Times New Roman" w:cs="Times New Roman"/>
          <w:sz w:val="28"/>
          <w:szCs w:val="28"/>
        </w:rPr>
      </w:pPr>
    </w:p>
    <w:p w:rsidR="00D4477D" w:rsidRDefault="00D4477D" w:rsidP="004D3D40">
      <w:pPr>
        <w:rPr>
          <w:rFonts w:ascii="Times New Roman" w:hAnsi="Times New Roman" w:cs="Times New Roman"/>
          <w:sz w:val="28"/>
          <w:szCs w:val="28"/>
        </w:rPr>
      </w:pPr>
      <w:r>
        <w:rPr>
          <w:rFonts w:ascii="Times New Roman" w:hAnsi="Times New Roman" w:cs="Times New Roman"/>
          <w:sz w:val="28"/>
          <w:szCs w:val="28"/>
        </w:rPr>
        <w:t xml:space="preserve">        Данные таблицы показывают рост уровня сформированности коммуникативной компетенции, что подчёркивает развитие и становление личности учащихся. Положительная динамика так же наблюдается и в учебной деятельности, при 100% успеваемости качество обучения повысилось</w:t>
      </w:r>
      <w:r w:rsidR="00CD2AEC">
        <w:rPr>
          <w:rFonts w:ascii="Times New Roman" w:hAnsi="Times New Roman" w:cs="Times New Roman"/>
          <w:sz w:val="28"/>
          <w:szCs w:val="28"/>
        </w:rPr>
        <w:t xml:space="preserve"> до 60%. Учащиеся ежегодно являются призёрами и победителями школьных, районных и областных предметных олимпиад.  Активно участвуют в различных проектных, исследовательских и творческих конкурсах, где так же добиваются высоких результатов. Сформированные коммуникативные компетенции дают возможность моим выпускникам сдавать ЕГЭ с </w:t>
      </w:r>
      <w:r w:rsidR="00A33A14">
        <w:rPr>
          <w:rFonts w:ascii="Times New Roman" w:hAnsi="Times New Roman" w:cs="Times New Roman"/>
          <w:sz w:val="28"/>
          <w:szCs w:val="28"/>
        </w:rPr>
        <w:t xml:space="preserve">высокими </w:t>
      </w:r>
      <w:r w:rsidR="00CD2AEC">
        <w:rPr>
          <w:rFonts w:ascii="Times New Roman" w:hAnsi="Times New Roman" w:cs="Times New Roman"/>
          <w:sz w:val="28"/>
          <w:szCs w:val="28"/>
        </w:rPr>
        <w:t>результатами</w:t>
      </w:r>
      <w:r w:rsidR="00A33A14">
        <w:rPr>
          <w:rFonts w:ascii="Times New Roman" w:hAnsi="Times New Roman" w:cs="Times New Roman"/>
          <w:sz w:val="28"/>
          <w:szCs w:val="28"/>
        </w:rPr>
        <w:t xml:space="preserve">. Успешно поступать и учиться в высших учебных </w:t>
      </w:r>
      <w:r w:rsidR="00A051E8">
        <w:rPr>
          <w:rFonts w:ascii="Times New Roman" w:hAnsi="Times New Roman" w:cs="Times New Roman"/>
          <w:sz w:val="28"/>
          <w:szCs w:val="28"/>
        </w:rPr>
        <w:t>заведениях,</w:t>
      </w:r>
      <w:r w:rsidR="00A33A14">
        <w:rPr>
          <w:rFonts w:ascii="Times New Roman" w:hAnsi="Times New Roman" w:cs="Times New Roman"/>
          <w:sz w:val="28"/>
          <w:szCs w:val="28"/>
        </w:rPr>
        <w:t xml:space="preserve"> таких как Н</w:t>
      </w:r>
      <w:r w:rsidR="00A051E8">
        <w:rPr>
          <w:rFonts w:ascii="Times New Roman" w:hAnsi="Times New Roman" w:cs="Times New Roman"/>
          <w:sz w:val="28"/>
          <w:szCs w:val="28"/>
        </w:rPr>
        <w:t>ГПУ, Академия</w:t>
      </w:r>
      <w:r w:rsidR="00A33A14">
        <w:rPr>
          <w:rFonts w:ascii="Times New Roman" w:hAnsi="Times New Roman" w:cs="Times New Roman"/>
          <w:sz w:val="28"/>
          <w:szCs w:val="28"/>
        </w:rPr>
        <w:t xml:space="preserve"> Геодезии</w:t>
      </w:r>
      <w:r w:rsidR="00A051E8">
        <w:rPr>
          <w:rFonts w:ascii="Times New Roman" w:hAnsi="Times New Roman" w:cs="Times New Roman"/>
          <w:sz w:val="28"/>
          <w:szCs w:val="28"/>
        </w:rPr>
        <w:t xml:space="preserve"> и Картографии</w:t>
      </w:r>
      <w:r w:rsidR="00A33A14">
        <w:rPr>
          <w:rFonts w:ascii="Times New Roman" w:hAnsi="Times New Roman" w:cs="Times New Roman"/>
          <w:sz w:val="28"/>
          <w:szCs w:val="28"/>
        </w:rPr>
        <w:t>, НЭТИ, НГТУ, НГУЭУ</w:t>
      </w:r>
      <w:r w:rsidR="00A051E8">
        <w:rPr>
          <w:rFonts w:ascii="Times New Roman" w:hAnsi="Times New Roman" w:cs="Times New Roman"/>
          <w:sz w:val="28"/>
          <w:szCs w:val="28"/>
        </w:rPr>
        <w:t xml:space="preserve"> и другие. Многие выпускники выбрали профессию педагога и по окончанию университета трудятся в учебных заведениях области.</w:t>
      </w:r>
    </w:p>
    <w:p w:rsidR="00A051E8" w:rsidRDefault="00A051E8" w:rsidP="00A051E8">
      <w:pPr>
        <w:rPr>
          <w:rFonts w:ascii="Times New Roman" w:hAnsi="Times New Roman" w:cs="Times New Roman"/>
          <w:sz w:val="28"/>
          <w:szCs w:val="28"/>
        </w:rPr>
      </w:pPr>
      <w:r>
        <w:rPr>
          <w:rFonts w:ascii="Times New Roman" w:hAnsi="Times New Roman" w:cs="Times New Roman"/>
          <w:sz w:val="28"/>
          <w:szCs w:val="28"/>
        </w:rPr>
        <w:t xml:space="preserve">          </w:t>
      </w:r>
      <w:r w:rsidRPr="00E044D9">
        <w:rPr>
          <w:rFonts w:ascii="Times New Roman" w:hAnsi="Times New Roman" w:cs="Times New Roman"/>
          <w:sz w:val="28"/>
          <w:szCs w:val="28"/>
        </w:rPr>
        <w:t xml:space="preserve">Есть много профессий на Земле. Среди них профессия педагога не совсем обычная. Педагоги заняты приготовлением нашего будущего, они воспитывают тех, кто завтра сменит нынешнее поколение. Они, так сказать, работают с "живым материалом", порча которого приравнивается почти к катастрофе, так как упущены те года, которые были направлены на обучение. </w:t>
      </w:r>
      <w:r>
        <w:rPr>
          <w:rFonts w:ascii="Times New Roman" w:hAnsi="Times New Roman" w:cs="Times New Roman"/>
          <w:sz w:val="28"/>
          <w:szCs w:val="28"/>
        </w:rPr>
        <w:t xml:space="preserve">                 </w:t>
      </w:r>
      <w:r w:rsidRPr="00E044D9">
        <w:rPr>
          <w:rFonts w:ascii="Times New Roman" w:hAnsi="Times New Roman" w:cs="Times New Roman"/>
          <w:sz w:val="28"/>
          <w:szCs w:val="28"/>
        </w:rPr>
        <w:t xml:space="preserve">Педагогическое мастерство в большей степени зависит от личных качеств </w:t>
      </w:r>
      <w:r w:rsidRPr="00E044D9">
        <w:rPr>
          <w:rFonts w:ascii="Times New Roman" w:hAnsi="Times New Roman" w:cs="Times New Roman"/>
          <w:sz w:val="28"/>
          <w:szCs w:val="28"/>
        </w:rPr>
        <w:lastRenderedPageBreak/>
        <w:t>педагога, а также от его знаний и умений. Каждый педагог - это личность. Личность педагога, ее влияние на воспитанника огромно, ее никогда не заменит педагогическая техника. Всеми современными исследователями отмечается, что именно любовь к детям следует считать важнейшей личностной и профессиональной чертой педагога, без чего не возможна эффективная педагогическая деятельность. Подчерк</w:t>
      </w:r>
      <w:r>
        <w:rPr>
          <w:rFonts w:ascii="Times New Roman" w:hAnsi="Times New Roman" w:cs="Times New Roman"/>
          <w:sz w:val="28"/>
          <w:szCs w:val="28"/>
        </w:rPr>
        <w:t>иваю</w:t>
      </w:r>
      <w:r w:rsidRPr="00E044D9">
        <w:rPr>
          <w:rFonts w:ascii="Times New Roman" w:hAnsi="Times New Roman" w:cs="Times New Roman"/>
          <w:sz w:val="28"/>
          <w:szCs w:val="28"/>
        </w:rPr>
        <w:t xml:space="preserve"> также важность самосовершенствования, саморазвития, ибо учитель живет до тех пор, пока он учится, как только он перестает учиться, в нем умирает учитель. </w:t>
      </w:r>
      <w:r>
        <w:rPr>
          <w:rFonts w:ascii="Times New Roman" w:hAnsi="Times New Roman" w:cs="Times New Roman"/>
          <w:sz w:val="28"/>
          <w:szCs w:val="28"/>
        </w:rPr>
        <w:t xml:space="preserve">            </w:t>
      </w:r>
      <w:r w:rsidRPr="00E044D9">
        <w:rPr>
          <w:rFonts w:ascii="Times New Roman" w:hAnsi="Times New Roman" w:cs="Times New Roman"/>
          <w:sz w:val="28"/>
          <w:szCs w:val="28"/>
        </w:rPr>
        <w:t xml:space="preserve">Профессия педагога требует всесторонних знаний, душевной безграничной щедрости, мудрой любви к детям. Учитывая возросший уровень знаний современных учащихся, их разнообразные интересы, педагог и сам должен всесторонне развиваться: не только в области своей специальности, но и в области политики, искусства, общей культуры, должен быть для своих воспитанников высоким примером нравственности, носителем человеческих достоинств и ценностей. Что же должно быть объектом осознания педагога в плане его психологической профессионально-педагогической подготовки? </w:t>
      </w:r>
      <w:r>
        <w:rPr>
          <w:rFonts w:ascii="Times New Roman" w:hAnsi="Times New Roman" w:cs="Times New Roman"/>
          <w:sz w:val="28"/>
          <w:szCs w:val="28"/>
        </w:rPr>
        <w:t xml:space="preserve"> </w:t>
      </w:r>
      <w:r w:rsidRPr="00E044D9">
        <w:rPr>
          <w:rFonts w:ascii="Times New Roman" w:hAnsi="Times New Roman" w:cs="Times New Roman"/>
          <w:sz w:val="28"/>
          <w:szCs w:val="28"/>
        </w:rPr>
        <w:t xml:space="preserve">Во-первых: его профессиональные знания и качества («свойства») и их соответствие тем функциям, которые должен реализовать учитель в педагогическом сотрудничестве с учениками, </w:t>
      </w:r>
      <w:proofErr w:type="gramStart"/>
      <w:r w:rsidRPr="00E044D9">
        <w:rPr>
          <w:rFonts w:ascii="Times New Roman" w:hAnsi="Times New Roman" w:cs="Times New Roman"/>
          <w:sz w:val="28"/>
          <w:szCs w:val="28"/>
        </w:rPr>
        <w:t>во вторых</w:t>
      </w:r>
      <w:proofErr w:type="gramEnd"/>
      <w:r w:rsidRPr="00E044D9">
        <w:rPr>
          <w:rFonts w:ascii="Times New Roman" w:hAnsi="Times New Roman" w:cs="Times New Roman"/>
          <w:sz w:val="28"/>
          <w:szCs w:val="28"/>
        </w:rPr>
        <w:t>: его личностные качества, как субъекта этой деятельности, и, в-третьих: его собственное восприятие себя как взрослого – человека, хорошо понимающего и любящего ребенка. Л.Н. Толстой писал: «Если учитель имеет только любовь к делу, он будет хороший учитель. Если учитель имеет только любовь к ученику, как отец и мать, он будет лучше того учителя, который прочел все книги, но не имеет любви ни к делу, ни к ученикам. Если учитель соединяет в себе любовь к делу и ученикам, он совершенный учитель».</w:t>
      </w:r>
    </w:p>
    <w:p w:rsidR="00A051E8" w:rsidRDefault="00A051E8" w:rsidP="004D3D40">
      <w:pPr>
        <w:rPr>
          <w:rFonts w:ascii="Times New Roman" w:hAnsi="Times New Roman" w:cs="Times New Roman"/>
          <w:sz w:val="28"/>
          <w:szCs w:val="28"/>
        </w:rPr>
      </w:pPr>
    </w:p>
    <w:p w:rsidR="00A051E8" w:rsidRDefault="00A051E8" w:rsidP="004D3D40">
      <w:pPr>
        <w:rPr>
          <w:rFonts w:ascii="Times New Roman" w:hAnsi="Times New Roman" w:cs="Times New Roman"/>
          <w:sz w:val="28"/>
          <w:szCs w:val="28"/>
        </w:rPr>
      </w:pPr>
      <w:r>
        <w:rPr>
          <w:rFonts w:ascii="Times New Roman" w:hAnsi="Times New Roman" w:cs="Times New Roman"/>
          <w:sz w:val="28"/>
          <w:szCs w:val="28"/>
        </w:rPr>
        <w:t xml:space="preserve">         </w:t>
      </w:r>
    </w:p>
    <w:p w:rsidR="00EE0995" w:rsidRDefault="00EE0995" w:rsidP="004D3D40">
      <w:pPr>
        <w:rPr>
          <w:rFonts w:ascii="Times New Roman" w:hAnsi="Times New Roman" w:cs="Times New Roman"/>
          <w:sz w:val="28"/>
          <w:szCs w:val="28"/>
        </w:rPr>
      </w:pPr>
      <w:r>
        <w:rPr>
          <w:rFonts w:ascii="Times New Roman" w:hAnsi="Times New Roman" w:cs="Times New Roman"/>
          <w:sz w:val="28"/>
          <w:szCs w:val="28"/>
        </w:rPr>
        <w:t xml:space="preserve">         </w:t>
      </w:r>
    </w:p>
    <w:p w:rsidR="00E57F50" w:rsidRDefault="00E57F50" w:rsidP="004D3D40">
      <w:pPr>
        <w:rPr>
          <w:rFonts w:ascii="Times New Roman" w:hAnsi="Times New Roman" w:cs="Times New Roman"/>
          <w:sz w:val="28"/>
          <w:szCs w:val="28"/>
        </w:rPr>
      </w:pPr>
    </w:p>
    <w:p w:rsidR="00A069B9" w:rsidRDefault="00A069B9" w:rsidP="00E044D9">
      <w:pPr>
        <w:rPr>
          <w:rFonts w:ascii="Times New Roman" w:hAnsi="Times New Roman" w:cs="Times New Roman"/>
          <w:sz w:val="28"/>
          <w:szCs w:val="28"/>
        </w:rPr>
      </w:pPr>
    </w:p>
    <w:p w:rsidR="00A069B9" w:rsidRDefault="00A069B9" w:rsidP="00E044D9">
      <w:pPr>
        <w:rPr>
          <w:rFonts w:ascii="Times New Roman" w:hAnsi="Times New Roman" w:cs="Times New Roman"/>
          <w:sz w:val="28"/>
          <w:szCs w:val="28"/>
        </w:rPr>
      </w:pPr>
    </w:p>
    <w:p w:rsidR="00A069B9" w:rsidRDefault="00A069B9" w:rsidP="00E044D9">
      <w:pPr>
        <w:rPr>
          <w:rFonts w:ascii="Times New Roman" w:hAnsi="Times New Roman" w:cs="Times New Roman"/>
          <w:sz w:val="28"/>
          <w:szCs w:val="28"/>
        </w:rPr>
      </w:pPr>
    </w:p>
    <w:p w:rsidR="00A069B9" w:rsidRDefault="00A069B9" w:rsidP="00E044D9">
      <w:pPr>
        <w:rPr>
          <w:rFonts w:ascii="Times New Roman" w:hAnsi="Times New Roman" w:cs="Times New Roman"/>
          <w:sz w:val="28"/>
          <w:szCs w:val="28"/>
        </w:rPr>
      </w:pPr>
    </w:p>
    <w:sectPr w:rsidR="00A069B9" w:rsidSect="00143B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BBC4746"/>
    <w:lvl w:ilvl="0">
      <w:numFmt w:val="bullet"/>
      <w:lvlText w:val="*"/>
      <w:lvlJc w:val="left"/>
    </w:lvl>
  </w:abstractNum>
  <w:abstractNum w:abstractNumId="1">
    <w:nsid w:val="55450002"/>
    <w:multiLevelType w:val="hybridMultilevel"/>
    <w:tmpl w:val="0428C8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63"/>
        <w:lvlJc w:val="left"/>
        <w:rPr>
          <w:rFonts w:ascii="Times New Roman" w:hAnsi="Times New Roman" w:hint="default"/>
        </w:rPr>
      </w:lvl>
    </w:lvlOverride>
  </w:num>
  <w:num w:numId="2">
    <w:abstractNumId w:val="0"/>
    <w:lvlOverride w:ilvl="0">
      <w:lvl w:ilvl="0">
        <w:numFmt w:val="bullet"/>
        <w:lvlText w:val="-"/>
        <w:legacy w:legacy="1" w:legacySpace="0" w:legacyIndent="154"/>
        <w:lvlJc w:val="left"/>
        <w:rPr>
          <w:rFonts w:ascii="Times New Roman" w:hAnsi="Times New Roman" w:hint="default"/>
        </w:rPr>
      </w:lvl>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C79F2"/>
    <w:rsid w:val="00080BB8"/>
    <w:rsid w:val="00143BB7"/>
    <w:rsid w:val="001800F5"/>
    <w:rsid w:val="001B2105"/>
    <w:rsid w:val="001F6382"/>
    <w:rsid w:val="00262884"/>
    <w:rsid w:val="00264CAD"/>
    <w:rsid w:val="004021B4"/>
    <w:rsid w:val="00485229"/>
    <w:rsid w:val="004A08EB"/>
    <w:rsid w:val="004B2A19"/>
    <w:rsid w:val="004B50DB"/>
    <w:rsid w:val="004C1514"/>
    <w:rsid w:val="004C30C7"/>
    <w:rsid w:val="004D3D40"/>
    <w:rsid w:val="00517B5A"/>
    <w:rsid w:val="005228FE"/>
    <w:rsid w:val="005342BD"/>
    <w:rsid w:val="00542D0A"/>
    <w:rsid w:val="00570ED1"/>
    <w:rsid w:val="00596483"/>
    <w:rsid w:val="00635576"/>
    <w:rsid w:val="00692B5F"/>
    <w:rsid w:val="006C79F2"/>
    <w:rsid w:val="006E7173"/>
    <w:rsid w:val="007001E8"/>
    <w:rsid w:val="00775797"/>
    <w:rsid w:val="007B3938"/>
    <w:rsid w:val="0081359E"/>
    <w:rsid w:val="00841D23"/>
    <w:rsid w:val="009205BA"/>
    <w:rsid w:val="00972936"/>
    <w:rsid w:val="0098160D"/>
    <w:rsid w:val="009F3A25"/>
    <w:rsid w:val="009F7D72"/>
    <w:rsid w:val="00A051E8"/>
    <w:rsid w:val="00A069B9"/>
    <w:rsid w:val="00A33A14"/>
    <w:rsid w:val="00A33FA1"/>
    <w:rsid w:val="00A61473"/>
    <w:rsid w:val="00A754A5"/>
    <w:rsid w:val="00AB3398"/>
    <w:rsid w:val="00AF34DD"/>
    <w:rsid w:val="00B02E36"/>
    <w:rsid w:val="00B31CF8"/>
    <w:rsid w:val="00B51141"/>
    <w:rsid w:val="00B664E0"/>
    <w:rsid w:val="00BA3C2F"/>
    <w:rsid w:val="00BB38F1"/>
    <w:rsid w:val="00BF6BC5"/>
    <w:rsid w:val="00C15853"/>
    <w:rsid w:val="00C40C03"/>
    <w:rsid w:val="00CC0F7E"/>
    <w:rsid w:val="00CD2AEC"/>
    <w:rsid w:val="00CE200C"/>
    <w:rsid w:val="00CE4D41"/>
    <w:rsid w:val="00D4477D"/>
    <w:rsid w:val="00D6468E"/>
    <w:rsid w:val="00D73227"/>
    <w:rsid w:val="00D7715C"/>
    <w:rsid w:val="00D90076"/>
    <w:rsid w:val="00D93BEB"/>
    <w:rsid w:val="00D94695"/>
    <w:rsid w:val="00DE2FAF"/>
    <w:rsid w:val="00E044D9"/>
    <w:rsid w:val="00E3253C"/>
    <w:rsid w:val="00E57F50"/>
    <w:rsid w:val="00E929ED"/>
    <w:rsid w:val="00EE09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9F2"/>
  </w:style>
  <w:style w:type="paragraph" w:styleId="2">
    <w:name w:val="heading 2"/>
    <w:basedOn w:val="a"/>
    <w:next w:val="a"/>
    <w:link w:val="20"/>
    <w:uiPriority w:val="99"/>
    <w:qFormat/>
    <w:rsid w:val="001800F5"/>
    <w:pPr>
      <w:keepNext/>
      <w:spacing w:after="0" w:line="240" w:lineRule="auto"/>
      <w:jc w:val="center"/>
      <w:outlineLvl w:val="1"/>
    </w:pPr>
    <w:rPr>
      <w:rFonts w:ascii="Times New Roman" w:eastAsia="Times New Roman" w:hAnsi="Times New Roman" w:cs="Times New Roman"/>
      <w:sz w:val="28"/>
      <w:szCs w:val="24"/>
      <w:lang w:eastAsia="ru-RU"/>
    </w:rPr>
  </w:style>
  <w:style w:type="paragraph" w:styleId="4">
    <w:name w:val="heading 4"/>
    <w:basedOn w:val="a"/>
    <w:next w:val="a"/>
    <w:link w:val="40"/>
    <w:uiPriority w:val="99"/>
    <w:qFormat/>
    <w:rsid w:val="001800F5"/>
    <w:pPr>
      <w:keepNext/>
      <w:spacing w:after="0" w:line="240" w:lineRule="auto"/>
      <w:jc w:val="center"/>
      <w:outlineLvl w:val="3"/>
    </w:pPr>
    <w:rPr>
      <w:rFonts w:ascii="Times New Roman" w:eastAsia="Times New Roman" w:hAnsi="Times New Roman" w:cs="Times New Roman"/>
      <w:sz w:val="28"/>
      <w:szCs w:val="24"/>
      <w:lang w:eastAsia="ru-RU"/>
    </w:rPr>
  </w:style>
  <w:style w:type="paragraph" w:styleId="6">
    <w:name w:val="heading 6"/>
    <w:basedOn w:val="a"/>
    <w:next w:val="a"/>
    <w:link w:val="60"/>
    <w:uiPriority w:val="99"/>
    <w:qFormat/>
    <w:rsid w:val="001800F5"/>
    <w:pPr>
      <w:keepNext/>
      <w:spacing w:after="0" w:line="240" w:lineRule="auto"/>
      <w:ind w:firstLine="540"/>
      <w:outlineLvl w:val="5"/>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1800F5"/>
    <w:rPr>
      <w:rFonts w:ascii="Times New Roman" w:eastAsia="Times New Roman" w:hAnsi="Times New Roman" w:cs="Times New Roman"/>
      <w:sz w:val="28"/>
      <w:szCs w:val="24"/>
      <w:lang w:eastAsia="ru-RU"/>
    </w:rPr>
  </w:style>
  <w:style w:type="character" w:customStyle="1" w:styleId="40">
    <w:name w:val="Заголовок 4 Знак"/>
    <w:basedOn w:val="a0"/>
    <w:link w:val="4"/>
    <w:uiPriority w:val="99"/>
    <w:rsid w:val="001800F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9"/>
    <w:rsid w:val="001800F5"/>
    <w:rPr>
      <w:rFonts w:ascii="Times New Roman" w:eastAsia="Times New Roman" w:hAnsi="Times New Roman" w:cs="Times New Roman"/>
      <w:b/>
      <w:bCs/>
      <w:sz w:val="28"/>
      <w:szCs w:val="24"/>
      <w:lang w:eastAsia="ru-RU"/>
    </w:rPr>
  </w:style>
  <w:style w:type="paragraph" w:styleId="21">
    <w:name w:val="Body Text 2"/>
    <w:basedOn w:val="a"/>
    <w:link w:val="22"/>
    <w:uiPriority w:val="99"/>
    <w:rsid w:val="001800F5"/>
    <w:pPr>
      <w:spacing w:after="0" w:line="240" w:lineRule="auto"/>
      <w:jc w:val="center"/>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uiPriority w:val="99"/>
    <w:rsid w:val="001800F5"/>
    <w:rPr>
      <w:rFonts w:ascii="Times New Roman" w:eastAsia="Times New Roman" w:hAnsi="Times New Roman" w:cs="Times New Roman"/>
      <w:sz w:val="28"/>
      <w:szCs w:val="24"/>
      <w:lang w:eastAsia="ru-RU"/>
    </w:rPr>
  </w:style>
  <w:style w:type="paragraph" w:styleId="a3">
    <w:name w:val="Body Text"/>
    <w:basedOn w:val="a"/>
    <w:link w:val="a4"/>
    <w:uiPriority w:val="99"/>
    <w:rsid w:val="001800F5"/>
    <w:pPr>
      <w:spacing w:after="0" w:line="240" w:lineRule="auto"/>
      <w:jc w:val="both"/>
    </w:pPr>
    <w:rPr>
      <w:rFonts w:ascii="Times New Roman" w:eastAsia="Times New Roman" w:hAnsi="Times New Roman" w:cs="Times New Roman"/>
      <w:sz w:val="28"/>
      <w:szCs w:val="24"/>
      <w:lang w:eastAsia="ru-RU"/>
    </w:rPr>
  </w:style>
  <w:style w:type="character" w:customStyle="1" w:styleId="a4">
    <w:name w:val="Основной текст Знак"/>
    <w:basedOn w:val="a0"/>
    <w:link w:val="a3"/>
    <w:uiPriority w:val="99"/>
    <w:rsid w:val="001800F5"/>
    <w:rPr>
      <w:rFonts w:ascii="Times New Roman" w:eastAsia="Times New Roman" w:hAnsi="Times New Roman" w:cs="Times New Roman"/>
      <w:sz w:val="28"/>
      <w:szCs w:val="24"/>
      <w:lang w:eastAsia="ru-RU"/>
    </w:rPr>
  </w:style>
  <w:style w:type="paragraph" w:styleId="a5">
    <w:name w:val="Balloon Text"/>
    <w:basedOn w:val="a"/>
    <w:link w:val="a6"/>
    <w:uiPriority w:val="99"/>
    <w:semiHidden/>
    <w:unhideWhenUsed/>
    <w:rsid w:val="00DE2F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E2FAF"/>
    <w:rPr>
      <w:rFonts w:ascii="Tahoma" w:hAnsi="Tahoma" w:cs="Tahoma"/>
      <w:sz w:val="16"/>
      <w:szCs w:val="16"/>
    </w:rPr>
  </w:style>
  <w:style w:type="paragraph" w:customStyle="1" w:styleId="FR1">
    <w:name w:val="FR1"/>
    <w:rsid w:val="00D73227"/>
    <w:pPr>
      <w:widowControl w:val="0"/>
      <w:autoSpaceDE w:val="0"/>
      <w:autoSpaceDN w:val="0"/>
      <w:adjustRightInd w:val="0"/>
      <w:spacing w:before="280" w:after="0" w:line="240" w:lineRule="auto"/>
    </w:pPr>
    <w:rPr>
      <w:rFonts w:ascii="Arial" w:eastAsia="Times New Roman" w:hAnsi="Arial" w:cs="Arial"/>
      <w:b/>
      <w:bCs/>
      <w:i/>
      <w:iCs/>
      <w:sz w:val="20"/>
      <w:szCs w:val="20"/>
      <w:lang w:eastAsia="ru-RU"/>
    </w:rPr>
  </w:style>
  <w:style w:type="paragraph" w:styleId="a7">
    <w:name w:val="Body Text Indent"/>
    <w:basedOn w:val="a"/>
    <w:link w:val="a8"/>
    <w:uiPriority w:val="99"/>
    <w:semiHidden/>
    <w:unhideWhenUsed/>
    <w:rsid w:val="00AF34DD"/>
    <w:pPr>
      <w:spacing w:after="120"/>
      <w:ind w:left="283"/>
    </w:pPr>
  </w:style>
  <w:style w:type="character" w:customStyle="1" w:styleId="a8">
    <w:name w:val="Основной текст с отступом Знак"/>
    <w:basedOn w:val="a0"/>
    <w:link w:val="a7"/>
    <w:uiPriority w:val="99"/>
    <w:semiHidden/>
    <w:rsid w:val="00AF34DD"/>
  </w:style>
  <w:style w:type="table" w:styleId="a9">
    <w:name w:val="Table Grid"/>
    <w:basedOn w:val="a1"/>
    <w:uiPriority w:val="59"/>
    <w:rsid w:val="004A08E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568</TotalTime>
  <Pages>1</Pages>
  <Words>2844</Words>
  <Characters>16214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Krec.91</dc:creator>
  <cp:keywords/>
  <dc:description/>
  <cp:lastModifiedBy>Krec.91</cp:lastModifiedBy>
  <cp:revision>13</cp:revision>
  <cp:lastPrinted>2010-03-11T02:51:00Z</cp:lastPrinted>
  <dcterms:created xsi:type="dcterms:W3CDTF">2010-02-28T13:55:00Z</dcterms:created>
  <dcterms:modified xsi:type="dcterms:W3CDTF">2010-03-18T19:03:00Z</dcterms:modified>
</cp:coreProperties>
</file>